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B56" w:rsidRPr="00B21D98" w:rsidRDefault="00495B56">
      <w:pPr>
        <w:rPr>
          <w:b/>
          <w:sz w:val="2"/>
        </w:rPr>
      </w:pPr>
    </w:p>
    <w:tbl>
      <w:tblPr>
        <w:tblStyle w:val="TableGrid"/>
        <w:tblpPr w:leftFromText="180" w:rightFromText="180" w:vertAnchor="text" w:horzAnchor="margin" w:tblpXSpec="center" w:tblpY="410"/>
        <w:tblW w:w="10737" w:type="dxa"/>
        <w:tblLook w:val="04A0" w:firstRow="1" w:lastRow="0" w:firstColumn="1" w:lastColumn="0" w:noHBand="0" w:noVBand="1"/>
      </w:tblPr>
      <w:tblGrid>
        <w:gridCol w:w="2323"/>
        <w:gridCol w:w="4860"/>
        <w:gridCol w:w="1326"/>
        <w:gridCol w:w="2228"/>
      </w:tblGrid>
      <w:tr w:rsidR="00B21D98" w:rsidRPr="0032306B" w:rsidTr="00FD6196">
        <w:trPr>
          <w:trHeight w:val="302"/>
        </w:trPr>
        <w:tc>
          <w:tcPr>
            <w:tcW w:w="10737"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tcPr>
          <w:p w:rsidR="00B21D98" w:rsidRPr="00860152" w:rsidRDefault="00BA1BCF" w:rsidP="00860152">
            <w:pPr>
              <w:rPr>
                <w:rFonts w:cs="Arial"/>
                <w:sz w:val="24"/>
              </w:rPr>
            </w:pPr>
            <w:r>
              <w:rPr>
                <w:b/>
                <w:sz w:val="32"/>
              </w:rPr>
              <w:t>Pupil Premium Statement 2018-19</w:t>
            </w:r>
          </w:p>
        </w:tc>
      </w:tr>
      <w:tr w:rsidR="00860152" w:rsidRPr="0032306B" w:rsidTr="00B21D98">
        <w:trPr>
          <w:trHeight w:val="302"/>
        </w:trPr>
        <w:tc>
          <w:tcPr>
            <w:tcW w:w="8509" w:type="dxa"/>
            <w:gridSpan w:val="3"/>
            <w:tcBorders>
              <w:top w:val="single" w:sz="4" w:space="0" w:color="auto"/>
              <w:left w:val="single" w:sz="4" w:space="0" w:color="auto"/>
              <w:bottom w:val="single" w:sz="4" w:space="0" w:color="auto"/>
              <w:right w:val="single" w:sz="4" w:space="0" w:color="auto"/>
            </w:tcBorders>
            <w:hideMark/>
          </w:tcPr>
          <w:p w:rsidR="00860152" w:rsidRPr="00B21D98" w:rsidRDefault="00860152" w:rsidP="00860152">
            <w:pPr>
              <w:rPr>
                <w:rFonts w:cs="Arial"/>
                <w:b/>
                <w:sz w:val="28"/>
              </w:rPr>
            </w:pPr>
            <w:r w:rsidRPr="00B21D98">
              <w:rPr>
                <w:rFonts w:cs="Arial"/>
                <w:b/>
                <w:sz w:val="28"/>
              </w:rPr>
              <w:t>No of Pupil Premium pupils</w:t>
            </w:r>
          </w:p>
        </w:tc>
        <w:tc>
          <w:tcPr>
            <w:tcW w:w="2228" w:type="dxa"/>
            <w:tcBorders>
              <w:top w:val="single" w:sz="4" w:space="0" w:color="auto"/>
              <w:left w:val="single" w:sz="4" w:space="0" w:color="auto"/>
              <w:bottom w:val="single" w:sz="4" w:space="0" w:color="auto"/>
              <w:right w:val="single" w:sz="4" w:space="0" w:color="auto"/>
            </w:tcBorders>
          </w:tcPr>
          <w:p w:rsidR="00860152" w:rsidRPr="00B21D98" w:rsidRDefault="00860152" w:rsidP="00860152">
            <w:pPr>
              <w:rPr>
                <w:rFonts w:cs="Arial"/>
                <w:b/>
                <w:sz w:val="28"/>
              </w:rPr>
            </w:pPr>
            <w:r w:rsidRPr="00B21D98">
              <w:rPr>
                <w:rFonts w:cs="Arial"/>
                <w:b/>
                <w:sz w:val="28"/>
              </w:rPr>
              <w:t>52</w:t>
            </w:r>
          </w:p>
        </w:tc>
      </w:tr>
      <w:tr w:rsidR="00860152" w:rsidRPr="0032306B" w:rsidTr="00B21D98">
        <w:trPr>
          <w:trHeight w:val="283"/>
        </w:trPr>
        <w:tc>
          <w:tcPr>
            <w:tcW w:w="8509" w:type="dxa"/>
            <w:gridSpan w:val="3"/>
            <w:tcBorders>
              <w:top w:val="single" w:sz="4" w:space="0" w:color="auto"/>
              <w:left w:val="single" w:sz="4" w:space="0" w:color="auto"/>
              <w:bottom w:val="single" w:sz="4" w:space="0" w:color="auto"/>
              <w:right w:val="single" w:sz="4" w:space="0" w:color="auto"/>
            </w:tcBorders>
          </w:tcPr>
          <w:p w:rsidR="00860152" w:rsidRPr="00B21D98" w:rsidRDefault="00860152" w:rsidP="00860152">
            <w:pPr>
              <w:rPr>
                <w:rFonts w:cs="Arial"/>
                <w:b/>
                <w:sz w:val="28"/>
              </w:rPr>
            </w:pPr>
            <w:r w:rsidRPr="00B21D98">
              <w:rPr>
                <w:rFonts w:cs="Arial"/>
                <w:b/>
                <w:sz w:val="28"/>
              </w:rPr>
              <w:t>% of children in receipt of the Pupil Premium</w:t>
            </w:r>
          </w:p>
        </w:tc>
        <w:tc>
          <w:tcPr>
            <w:tcW w:w="2228" w:type="dxa"/>
            <w:tcBorders>
              <w:top w:val="single" w:sz="4" w:space="0" w:color="auto"/>
              <w:left w:val="single" w:sz="4" w:space="0" w:color="auto"/>
              <w:bottom w:val="single" w:sz="4" w:space="0" w:color="auto"/>
              <w:right w:val="single" w:sz="4" w:space="0" w:color="auto"/>
            </w:tcBorders>
          </w:tcPr>
          <w:p w:rsidR="00860152" w:rsidRPr="00B21D98" w:rsidRDefault="00E97446" w:rsidP="00860152">
            <w:pPr>
              <w:rPr>
                <w:rFonts w:cs="Arial"/>
                <w:b/>
                <w:sz w:val="28"/>
              </w:rPr>
            </w:pPr>
            <w:r>
              <w:rPr>
                <w:rFonts w:cs="Arial"/>
                <w:b/>
                <w:sz w:val="28"/>
              </w:rPr>
              <w:t>17</w:t>
            </w:r>
            <w:r w:rsidR="00860152" w:rsidRPr="00B21D98">
              <w:rPr>
                <w:rFonts w:cs="Arial"/>
                <w:b/>
                <w:sz w:val="28"/>
              </w:rPr>
              <w:t>%</w:t>
            </w:r>
          </w:p>
        </w:tc>
      </w:tr>
      <w:tr w:rsidR="00860152" w:rsidRPr="0032306B" w:rsidTr="00B21D98">
        <w:trPr>
          <w:trHeight w:val="302"/>
        </w:trPr>
        <w:tc>
          <w:tcPr>
            <w:tcW w:w="8509" w:type="dxa"/>
            <w:gridSpan w:val="3"/>
            <w:tcBorders>
              <w:top w:val="single" w:sz="4" w:space="0" w:color="auto"/>
              <w:left w:val="single" w:sz="4" w:space="0" w:color="auto"/>
              <w:bottom w:val="single" w:sz="4" w:space="0" w:color="auto"/>
              <w:right w:val="single" w:sz="4" w:space="0" w:color="auto"/>
            </w:tcBorders>
          </w:tcPr>
          <w:p w:rsidR="00860152" w:rsidRPr="00B21D98" w:rsidRDefault="00860152" w:rsidP="00860152">
            <w:pPr>
              <w:rPr>
                <w:rFonts w:cs="Arial"/>
                <w:b/>
                <w:sz w:val="28"/>
              </w:rPr>
            </w:pPr>
            <w:r w:rsidRPr="00B21D98">
              <w:rPr>
                <w:rFonts w:cs="Arial"/>
                <w:b/>
                <w:sz w:val="28"/>
              </w:rPr>
              <w:t>Income</w:t>
            </w:r>
          </w:p>
        </w:tc>
        <w:tc>
          <w:tcPr>
            <w:tcW w:w="2228" w:type="dxa"/>
            <w:tcBorders>
              <w:top w:val="single" w:sz="4" w:space="0" w:color="auto"/>
              <w:left w:val="single" w:sz="4" w:space="0" w:color="auto"/>
              <w:bottom w:val="single" w:sz="4" w:space="0" w:color="auto"/>
              <w:right w:val="single" w:sz="4" w:space="0" w:color="auto"/>
            </w:tcBorders>
          </w:tcPr>
          <w:p w:rsidR="00860152" w:rsidRPr="00B21D98" w:rsidRDefault="00860152" w:rsidP="00E97446">
            <w:pPr>
              <w:rPr>
                <w:rFonts w:cs="Arial"/>
                <w:b/>
                <w:sz w:val="28"/>
              </w:rPr>
            </w:pPr>
            <w:r w:rsidRPr="00B21D98">
              <w:rPr>
                <w:rFonts w:cs="Arial"/>
                <w:b/>
                <w:sz w:val="28"/>
              </w:rPr>
              <w:t>£</w:t>
            </w:r>
            <w:r w:rsidR="00E97446">
              <w:rPr>
                <w:rFonts w:cs="Arial"/>
                <w:b/>
                <w:sz w:val="28"/>
              </w:rPr>
              <w:t>69 300</w:t>
            </w:r>
          </w:p>
        </w:tc>
      </w:tr>
      <w:tr w:rsidR="00860152" w:rsidRPr="0032306B" w:rsidTr="00B21D98">
        <w:trPr>
          <w:trHeight w:val="283"/>
        </w:trPr>
        <w:tc>
          <w:tcPr>
            <w:tcW w:w="8509" w:type="dxa"/>
            <w:gridSpan w:val="3"/>
            <w:tcBorders>
              <w:top w:val="single" w:sz="4" w:space="0" w:color="auto"/>
              <w:left w:val="single" w:sz="4" w:space="0" w:color="auto"/>
              <w:bottom w:val="single" w:sz="4" w:space="0" w:color="auto"/>
              <w:right w:val="single" w:sz="4" w:space="0" w:color="auto"/>
            </w:tcBorders>
            <w:hideMark/>
          </w:tcPr>
          <w:p w:rsidR="00860152" w:rsidRPr="00B21D98" w:rsidRDefault="00860152" w:rsidP="00860152">
            <w:pPr>
              <w:rPr>
                <w:rFonts w:cs="Arial"/>
                <w:b/>
                <w:sz w:val="28"/>
              </w:rPr>
            </w:pPr>
            <w:r w:rsidRPr="00B21D98">
              <w:rPr>
                <w:rFonts w:cs="Arial"/>
                <w:b/>
                <w:sz w:val="28"/>
              </w:rPr>
              <w:t>% of budget</w:t>
            </w:r>
          </w:p>
        </w:tc>
        <w:tc>
          <w:tcPr>
            <w:tcW w:w="2228" w:type="dxa"/>
            <w:tcBorders>
              <w:top w:val="single" w:sz="4" w:space="0" w:color="auto"/>
              <w:left w:val="single" w:sz="4" w:space="0" w:color="auto"/>
              <w:bottom w:val="single" w:sz="4" w:space="0" w:color="auto"/>
              <w:right w:val="single" w:sz="4" w:space="0" w:color="auto"/>
            </w:tcBorders>
          </w:tcPr>
          <w:p w:rsidR="00860152" w:rsidRPr="00B21D98" w:rsidRDefault="00E97446" w:rsidP="00860152">
            <w:pPr>
              <w:rPr>
                <w:rFonts w:cs="Arial"/>
                <w:b/>
                <w:sz w:val="28"/>
              </w:rPr>
            </w:pPr>
            <w:r>
              <w:rPr>
                <w:rFonts w:cs="Arial"/>
                <w:b/>
                <w:sz w:val="28"/>
              </w:rPr>
              <w:t>6.08</w:t>
            </w:r>
            <w:r w:rsidR="00860152" w:rsidRPr="00B21D98">
              <w:rPr>
                <w:rFonts w:cs="Arial"/>
                <w:b/>
                <w:sz w:val="28"/>
              </w:rPr>
              <w:t>%</w:t>
            </w:r>
          </w:p>
        </w:tc>
      </w:tr>
      <w:tr w:rsidR="00F52106" w:rsidRPr="0032306B" w:rsidTr="00B21D98">
        <w:trPr>
          <w:trHeight w:val="283"/>
        </w:trPr>
        <w:tc>
          <w:tcPr>
            <w:tcW w:w="8509" w:type="dxa"/>
            <w:gridSpan w:val="3"/>
            <w:tcBorders>
              <w:top w:val="single" w:sz="4" w:space="0" w:color="auto"/>
              <w:left w:val="single" w:sz="4" w:space="0" w:color="auto"/>
              <w:bottom w:val="single" w:sz="4" w:space="0" w:color="auto"/>
              <w:right w:val="single" w:sz="4" w:space="0" w:color="auto"/>
            </w:tcBorders>
          </w:tcPr>
          <w:p w:rsidR="00F52106" w:rsidRPr="00B21D98" w:rsidRDefault="00F52106" w:rsidP="00860152">
            <w:pPr>
              <w:rPr>
                <w:rFonts w:cs="Arial"/>
                <w:b/>
                <w:sz w:val="24"/>
              </w:rPr>
            </w:pPr>
          </w:p>
        </w:tc>
        <w:tc>
          <w:tcPr>
            <w:tcW w:w="2228" w:type="dxa"/>
            <w:tcBorders>
              <w:top w:val="single" w:sz="4" w:space="0" w:color="auto"/>
              <w:left w:val="single" w:sz="4" w:space="0" w:color="auto"/>
              <w:bottom w:val="single" w:sz="4" w:space="0" w:color="auto"/>
              <w:right w:val="single" w:sz="4" w:space="0" w:color="auto"/>
            </w:tcBorders>
          </w:tcPr>
          <w:p w:rsidR="00F52106" w:rsidRPr="00B21D98" w:rsidRDefault="00F52106" w:rsidP="00860152">
            <w:pPr>
              <w:rPr>
                <w:rFonts w:cs="Arial"/>
                <w:b/>
                <w:sz w:val="24"/>
              </w:rPr>
            </w:pPr>
          </w:p>
        </w:tc>
      </w:tr>
      <w:tr w:rsidR="00B21D98" w:rsidRPr="0032306B" w:rsidTr="00B21D98">
        <w:trPr>
          <w:trHeight w:val="283"/>
        </w:trPr>
        <w:tc>
          <w:tcPr>
            <w:tcW w:w="232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B21D98" w:rsidRPr="00B21D98" w:rsidRDefault="00B21D98" w:rsidP="00B21D98">
            <w:pPr>
              <w:rPr>
                <w:rFonts w:cs="Arial"/>
                <w:b/>
              </w:rPr>
            </w:pPr>
            <w:r w:rsidRPr="00B21D98">
              <w:rPr>
                <w:rFonts w:cs="Arial"/>
                <w:b/>
              </w:rPr>
              <w:t>NEED</w:t>
            </w:r>
          </w:p>
        </w:tc>
        <w:tc>
          <w:tcPr>
            <w:tcW w:w="4860"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B21D98" w:rsidRPr="00B21D98" w:rsidRDefault="00B21D98" w:rsidP="00B21D98">
            <w:pPr>
              <w:rPr>
                <w:rFonts w:cs="Arial"/>
                <w:b/>
              </w:rPr>
            </w:pPr>
            <w:r w:rsidRPr="00B21D98">
              <w:rPr>
                <w:rFonts w:cs="Arial"/>
                <w:b/>
              </w:rPr>
              <w:t>No of PP pupils</w:t>
            </w:r>
          </w:p>
        </w:tc>
        <w:tc>
          <w:tcPr>
            <w:tcW w:w="132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B21D98" w:rsidRPr="00B21D98" w:rsidRDefault="00B21D98" w:rsidP="00B21D98">
            <w:pPr>
              <w:rPr>
                <w:rFonts w:cs="Arial"/>
                <w:b/>
              </w:rPr>
            </w:pPr>
            <w:r w:rsidRPr="00B21D98">
              <w:rPr>
                <w:rFonts w:cs="Arial"/>
                <w:b/>
              </w:rPr>
              <w:t xml:space="preserve">Comment </w:t>
            </w:r>
          </w:p>
        </w:tc>
        <w:tc>
          <w:tcPr>
            <w:tcW w:w="2228"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B21D98" w:rsidRPr="00B21D98" w:rsidRDefault="00B21D98" w:rsidP="00B21D98">
            <w:pPr>
              <w:rPr>
                <w:rFonts w:cs="Arial"/>
                <w:b/>
              </w:rPr>
            </w:pPr>
            <w:r w:rsidRPr="00B21D98">
              <w:rPr>
                <w:rFonts w:cs="Arial"/>
                <w:b/>
              </w:rPr>
              <w:t>PP Budget allocation</w:t>
            </w:r>
          </w:p>
        </w:tc>
      </w:tr>
      <w:tr w:rsidR="00B21D98" w:rsidRPr="0032306B" w:rsidTr="00B21D98">
        <w:trPr>
          <w:trHeight w:val="283"/>
        </w:trPr>
        <w:tc>
          <w:tcPr>
            <w:tcW w:w="2323" w:type="dxa"/>
            <w:tcBorders>
              <w:top w:val="single" w:sz="4" w:space="0" w:color="auto"/>
              <w:left w:val="single" w:sz="4" w:space="0" w:color="auto"/>
              <w:bottom w:val="single" w:sz="4" w:space="0" w:color="auto"/>
              <w:right w:val="single" w:sz="4" w:space="0" w:color="auto"/>
            </w:tcBorders>
          </w:tcPr>
          <w:p w:rsidR="00B21D98" w:rsidRPr="0032306B" w:rsidRDefault="00B21D98" w:rsidP="00B21D98">
            <w:pPr>
              <w:rPr>
                <w:rFonts w:cs="Arial"/>
              </w:rPr>
            </w:pPr>
            <w:r w:rsidRPr="0032306B">
              <w:rPr>
                <w:rFonts w:cs="Arial"/>
              </w:rPr>
              <w:t>Emotional/Pastoral Support</w:t>
            </w:r>
          </w:p>
        </w:tc>
        <w:tc>
          <w:tcPr>
            <w:tcW w:w="4860" w:type="dxa"/>
            <w:tcBorders>
              <w:top w:val="single" w:sz="4" w:space="0" w:color="auto"/>
              <w:left w:val="single" w:sz="4" w:space="0" w:color="auto"/>
              <w:bottom w:val="single" w:sz="4" w:space="0" w:color="auto"/>
              <w:right w:val="single" w:sz="4" w:space="0" w:color="auto"/>
            </w:tcBorders>
          </w:tcPr>
          <w:p w:rsidR="00B21D98" w:rsidRPr="0032306B" w:rsidRDefault="00B21D98" w:rsidP="00B21D98">
            <w:pPr>
              <w:pStyle w:val="ListParagraph"/>
              <w:numPr>
                <w:ilvl w:val="0"/>
                <w:numId w:val="1"/>
              </w:numPr>
              <w:rPr>
                <w:rFonts w:cs="Arial"/>
              </w:rPr>
            </w:pPr>
            <w:r w:rsidRPr="0032306B">
              <w:rPr>
                <w:rFonts w:cs="Arial"/>
              </w:rPr>
              <w:t>Learning Mentor provides sessions based on emotional need.</w:t>
            </w:r>
          </w:p>
          <w:p w:rsidR="00B21D98" w:rsidRPr="0032306B" w:rsidRDefault="00B21D98" w:rsidP="00B21D98">
            <w:pPr>
              <w:pStyle w:val="ListParagraph"/>
              <w:numPr>
                <w:ilvl w:val="0"/>
                <w:numId w:val="1"/>
              </w:numPr>
              <w:rPr>
                <w:rFonts w:cs="Arial"/>
              </w:rPr>
            </w:pPr>
            <w:r w:rsidRPr="0032306B">
              <w:rPr>
                <w:rFonts w:cs="Arial"/>
              </w:rPr>
              <w:t>Learning mentor works with outside agencies to offer family support.</w:t>
            </w:r>
          </w:p>
          <w:p w:rsidR="00B21D98" w:rsidRPr="0032306B" w:rsidRDefault="00B21D98" w:rsidP="00B21D98">
            <w:pPr>
              <w:pStyle w:val="ListParagraph"/>
              <w:numPr>
                <w:ilvl w:val="0"/>
                <w:numId w:val="1"/>
              </w:numPr>
              <w:rPr>
                <w:rFonts w:cs="Arial"/>
              </w:rPr>
            </w:pPr>
            <w:r w:rsidRPr="0032306B">
              <w:rPr>
                <w:rFonts w:cs="Arial"/>
              </w:rPr>
              <w:t>Learning Mentor works with outside agencies to provide courses for parents.</w:t>
            </w:r>
          </w:p>
        </w:tc>
        <w:tc>
          <w:tcPr>
            <w:tcW w:w="1326" w:type="dxa"/>
            <w:tcBorders>
              <w:top w:val="single" w:sz="4" w:space="0" w:color="auto"/>
              <w:left w:val="single" w:sz="4" w:space="0" w:color="auto"/>
              <w:bottom w:val="single" w:sz="4" w:space="0" w:color="auto"/>
              <w:right w:val="single" w:sz="4" w:space="0" w:color="auto"/>
            </w:tcBorders>
          </w:tcPr>
          <w:p w:rsidR="00B21D98" w:rsidRPr="0032306B" w:rsidRDefault="00B21D98" w:rsidP="00E97446">
            <w:pPr>
              <w:rPr>
                <w:rFonts w:cs="Arial"/>
              </w:rPr>
            </w:pPr>
            <w:r w:rsidRPr="0032306B">
              <w:rPr>
                <w:rFonts w:cs="Arial"/>
              </w:rPr>
              <w:t>Approx 14 PP currently</w:t>
            </w:r>
            <w:r w:rsidR="00E97446">
              <w:rPr>
                <w:rFonts w:cs="Arial"/>
              </w:rPr>
              <w:t xml:space="preserve"> (can fluctuate)</w:t>
            </w:r>
          </w:p>
        </w:tc>
        <w:tc>
          <w:tcPr>
            <w:tcW w:w="2228" w:type="dxa"/>
            <w:tcBorders>
              <w:top w:val="single" w:sz="4" w:space="0" w:color="auto"/>
              <w:left w:val="single" w:sz="4" w:space="0" w:color="auto"/>
              <w:bottom w:val="single" w:sz="4" w:space="0" w:color="auto"/>
              <w:right w:val="single" w:sz="4" w:space="0" w:color="auto"/>
            </w:tcBorders>
          </w:tcPr>
          <w:p w:rsidR="00B21D98" w:rsidRPr="0032306B" w:rsidRDefault="00B21D98" w:rsidP="008135BB">
            <w:pPr>
              <w:rPr>
                <w:rFonts w:cs="Arial"/>
              </w:rPr>
            </w:pPr>
            <w:r w:rsidRPr="0032306B">
              <w:rPr>
                <w:rFonts w:cs="Arial"/>
              </w:rPr>
              <w:t>£</w:t>
            </w:r>
            <w:r w:rsidR="008135BB">
              <w:rPr>
                <w:rFonts w:cs="Arial"/>
              </w:rPr>
              <w:t>6000</w:t>
            </w:r>
          </w:p>
        </w:tc>
      </w:tr>
      <w:tr w:rsidR="002757DC" w:rsidRPr="0032306B" w:rsidTr="00B21D98">
        <w:trPr>
          <w:trHeight w:val="283"/>
        </w:trPr>
        <w:tc>
          <w:tcPr>
            <w:tcW w:w="2323" w:type="dxa"/>
            <w:tcBorders>
              <w:top w:val="single" w:sz="4" w:space="0" w:color="auto"/>
              <w:left w:val="single" w:sz="4" w:space="0" w:color="auto"/>
              <w:bottom w:val="single" w:sz="4" w:space="0" w:color="auto"/>
              <w:right w:val="single" w:sz="4" w:space="0" w:color="auto"/>
            </w:tcBorders>
          </w:tcPr>
          <w:p w:rsidR="002757DC" w:rsidRPr="0032306B" w:rsidRDefault="002757DC" w:rsidP="00B21D98">
            <w:pPr>
              <w:rPr>
                <w:rFonts w:cs="Arial"/>
              </w:rPr>
            </w:pPr>
            <w:r>
              <w:rPr>
                <w:rFonts w:cs="Arial"/>
              </w:rPr>
              <w:t>Support for Children from a Service Family background</w:t>
            </w:r>
          </w:p>
        </w:tc>
        <w:tc>
          <w:tcPr>
            <w:tcW w:w="4860" w:type="dxa"/>
            <w:tcBorders>
              <w:top w:val="single" w:sz="4" w:space="0" w:color="auto"/>
              <w:left w:val="single" w:sz="4" w:space="0" w:color="auto"/>
              <w:bottom w:val="single" w:sz="4" w:space="0" w:color="auto"/>
              <w:right w:val="single" w:sz="4" w:space="0" w:color="auto"/>
            </w:tcBorders>
          </w:tcPr>
          <w:p w:rsidR="002757DC" w:rsidRDefault="00441976" w:rsidP="00B21D98">
            <w:pPr>
              <w:pStyle w:val="ListParagraph"/>
              <w:numPr>
                <w:ilvl w:val="0"/>
                <w:numId w:val="1"/>
              </w:numPr>
              <w:rPr>
                <w:rFonts w:cs="Arial"/>
              </w:rPr>
            </w:pPr>
            <w:r>
              <w:rPr>
                <w:rFonts w:cs="Arial"/>
              </w:rPr>
              <w:t>Army</w:t>
            </w:r>
            <w:r w:rsidR="002757DC">
              <w:rPr>
                <w:rFonts w:cs="Arial"/>
              </w:rPr>
              <w:t xml:space="preserve"> Club sessions to provide support for children from a similar background.</w:t>
            </w:r>
          </w:p>
          <w:p w:rsidR="002757DC" w:rsidRPr="0032306B" w:rsidRDefault="002757DC" w:rsidP="00B21D98">
            <w:pPr>
              <w:pStyle w:val="ListParagraph"/>
              <w:numPr>
                <w:ilvl w:val="0"/>
                <w:numId w:val="1"/>
              </w:numPr>
              <w:rPr>
                <w:rFonts w:cs="Arial"/>
              </w:rPr>
            </w:pPr>
            <w:r>
              <w:rPr>
                <w:rFonts w:cs="Arial"/>
              </w:rPr>
              <w:t>Reactive support for those children with specific needs linked to the military e.g. long term postings overseas etc.</w:t>
            </w:r>
          </w:p>
        </w:tc>
        <w:tc>
          <w:tcPr>
            <w:tcW w:w="1326" w:type="dxa"/>
            <w:tcBorders>
              <w:top w:val="single" w:sz="4" w:space="0" w:color="auto"/>
              <w:left w:val="single" w:sz="4" w:space="0" w:color="auto"/>
              <w:bottom w:val="single" w:sz="4" w:space="0" w:color="auto"/>
              <w:right w:val="single" w:sz="4" w:space="0" w:color="auto"/>
            </w:tcBorders>
          </w:tcPr>
          <w:p w:rsidR="002757DC" w:rsidRPr="0032306B" w:rsidRDefault="00E97446" w:rsidP="00B21D98">
            <w:pPr>
              <w:rPr>
                <w:rFonts w:cs="Arial"/>
              </w:rPr>
            </w:pPr>
            <w:r>
              <w:rPr>
                <w:rFonts w:cs="Arial"/>
              </w:rPr>
              <w:t xml:space="preserve">Approx 11 </w:t>
            </w:r>
            <w:r w:rsidR="002757DC">
              <w:rPr>
                <w:rFonts w:cs="Arial"/>
              </w:rPr>
              <w:t>children subject to mobility</w:t>
            </w:r>
          </w:p>
        </w:tc>
        <w:tc>
          <w:tcPr>
            <w:tcW w:w="2228" w:type="dxa"/>
            <w:tcBorders>
              <w:top w:val="single" w:sz="4" w:space="0" w:color="auto"/>
              <w:left w:val="single" w:sz="4" w:space="0" w:color="auto"/>
              <w:bottom w:val="single" w:sz="4" w:space="0" w:color="auto"/>
              <w:right w:val="single" w:sz="4" w:space="0" w:color="auto"/>
            </w:tcBorders>
          </w:tcPr>
          <w:p w:rsidR="002757DC" w:rsidRPr="0032306B" w:rsidRDefault="008135BB" w:rsidP="00B21D98">
            <w:pPr>
              <w:rPr>
                <w:rFonts w:cs="Arial"/>
              </w:rPr>
            </w:pPr>
            <w:r>
              <w:rPr>
                <w:rFonts w:cs="Arial"/>
              </w:rPr>
              <w:t>£</w:t>
            </w:r>
            <w:r w:rsidR="00E97446">
              <w:rPr>
                <w:rFonts w:cs="Arial"/>
              </w:rPr>
              <w:t>3520</w:t>
            </w:r>
          </w:p>
        </w:tc>
      </w:tr>
      <w:tr w:rsidR="00B21D98" w:rsidRPr="0032306B" w:rsidTr="00B21D98">
        <w:trPr>
          <w:trHeight w:val="283"/>
        </w:trPr>
        <w:tc>
          <w:tcPr>
            <w:tcW w:w="2323" w:type="dxa"/>
            <w:tcBorders>
              <w:top w:val="single" w:sz="4" w:space="0" w:color="auto"/>
              <w:left w:val="single" w:sz="4" w:space="0" w:color="auto"/>
              <w:bottom w:val="single" w:sz="4" w:space="0" w:color="auto"/>
              <w:right w:val="single" w:sz="4" w:space="0" w:color="auto"/>
            </w:tcBorders>
          </w:tcPr>
          <w:p w:rsidR="00B21D98" w:rsidRPr="0032306B" w:rsidRDefault="00B21D98" w:rsidP="00B21D98">
            <w:pPr>
              <w:rPr>
                <w:rFonts w:cs="Arial"/>
              </w:rPr>
            </w:pPr>
            <w:r w:rsidRPr="0032306B">
              <w:rPr>
                <w:rFonts w:cs="Arial"/>
              </w:rPr>
              <w:t>Low on Entry Baseline in Reception esp. language and communication.</w:t>
            </w:r>
          </w:p>
        </w:tc>
        <w:tc>
          <w:tcPr>
            <w:tcW w:w="4860" w:type="dxa"/>
            <w:tcBorders>
              <w:top w:val="single" w:sz="4" w:space="0" w:color="auto"/>
              <w:left w:val="single" w:sz="4" w:space="0" w:color="auto"/>
              <w:bottom w:val="single" w:sz="4" w:space="0" w:color="auto"/>
              <w:right w:val="single" w:sz="4" w:space="0" w:color="auto"/>
            </w:tcBorders>
          </w:tcPr>
          <w:p w:rsidR="00B21D98" w:rsidRPr="0032306B" w:rsidRDefault="00B21D98" w:rsidP="00B21D98">
            <w:pPr>
              <w:pStyle w:val="ListParagraph"/>
              <w:numPr>
                <w:ilvl w:val="0"/>
                <w:numId w:val="2"/>
              </w:numPr>
              <w:rPr>
                <w:rFonts w:cs="Arial"/>
              </w:rPr>
            </w:pPr>
            <w:r w:rsidRPr="0032306B">
              <w:rPr>
                <w:rFonts w:cs="Arial"/>
              </w:rPr>
              <w:t>Early Talk Boost and Talk Boost sessions provided to Reception and Year 1 children with language needs.</w:t>
            </w:r>
          </w:p>
          <w:p w:rsidR="00B21D98" w:rsidRPr="0032306B" w:rsidRDefault="00B21D98" w:rsidP="00B21D98">
            <w:pPr>
              <w:pStyle w:val="ListParagraph"/>
              <w:numPr>
                <w:ilvl w:val="0"/>
                <w:numId w:val="2"/>
              </w:numPr>
              <w:rPr>
                <w:rFonts w:cs="Arial"/>
              </w:rPr>
            </w:pPr>
            <w:r w:rsidRPr="0032306B">
              <w:rPr>
                <w:rFonts w:cs="Arial"/>
              </w:rPr>
              <w:t>Extra Phonics sessions for those children assessed as working at phases below the expected standard for their age including children from KS2.</w:t>
            </w:r>
          </w:p>
        </w:tc>
        <w:tc>
          <w:tcPr>
            <w:tcW w:w="1326" w:type="dxa"/>
            <w:tcBorders>
              <w:top w:val="single" w:sz="4" w:space="0" w:color="auto"/>
              <w:left w:val="single" w:sz="4" w:space="0" w:color="auto"/>
              <w:bottom w:val="single" w:sz="4" w:space="0" w:color="auto"/>
              <w:right w:val="single" w:sz="4" w:space="0" w:color="auto"/>
            </w:tcBorders>
          </w:tcPr>
          <w:p w:rsidR="00B21D98" w:rsidRPr="0032306B" w:rsidRDefault="00B21D98" w:rsidP="00B21D98">
            <w:pPr>
              <w:rPr>
                <w:rFonts w:cs="Arial"/>
              </w:rPr>
            </w:pPr>
            <w:r w:rsidRPr="0032306B">
              <w:rPr>
                <w:rFonts w:cs="Arial"/>
              </w:rPr>
              <w:t>Approx 15 children from EYF/ KS1</w:t>
            </w:r>
          </w:p>
        </w:tc>
        <w:tc>
          <w:tcPr>
            <w:tcW w:w="2228" w:type="dxa"/>
            <w:tcBorders>
              <w:top w:val="single" w:sz="4" w:space="0" w:color="auto"/>
              <w:left w:val="single" w:sz="4" w:space="0" w:color="auto"/>
              <w:bottom w:val="single" w:sz="4" w:space="0" w:color="auto"/>
              <w:right w:val="single" w:sz="4" w:space="0" w:color="auto"/>
            </w:tcBorders>
          </w:tcPr>
          <w:p w:rsidR="00B21D98" w:rsidRPr="0032306B" w:rsidRDefault="008135BB" w:rsidP="008135BB">
            <w:pPr>
              <w:rPr>
                <w:rFonts w:cs="Arial"/>
              </w:rPr>
            </w:pPr>
            <w:r>
              <w:rPr>
                <w:rFonts w:cs="Arial"/>
              </w:rPr>
              <w:t xml:space="preserve">£6622 </w:t>
            </w:r>
            <w:r w:rsidR="00B21D98" w:rsidRPr="0032306B">
              <w:rPr>
                <w:rFonts w:cs="Arial"/>
              </w:rPr>
              <w:t>salari</w:t>
            </w:r>
            <w:r>
              <w:rPr>
                <w:rFonts w:cs="Arial"/>
              </w:rPr>
              <w:t>es for 2 TAs to run the groups</w:t>
            </w:r>
          </w:p>
        </w:tc>
      </w:tr>
      <w:tr w:rsidR="00B21D98" w:rsidRPr="0032306B" w:rsidTr="00B21D98">
        <w:trPr>
          <w:trHeight w:val="283"/>
        </w:trPr>
        <w:tc>
          <w:tcPr>
            <w:tcW w:w="2323" w:type="dxa"/>
            <w:tcBorders>
              <w:top w:val="single" w:sz="4" w:space="0" w:color="auto"/>
              <w:left w:val="single" w:sz="4" w:space="0" w:color="auto"/>
              <w:bottom w:val="single" w:sz="4" w:space="0" w:color="auto"/>
              <w:right w:val="single" w:sz="4" w:space="0" w:color="auto"/>
            </w:tcBorders>
          </w:tcPr>
          <w:p w:rsidR="00B21D98" w:rsidRPr="0032306B" w:rsidRDefault="00B21D98" w:rsidP="00B21D98">
            <w:pPr>
              <w:rPr>
                <w:rFonts w:cs="Arial"/>
              </w:rPr>
            </w:pPr>
            <w:r w:rsidRPr="0032306B">
              <w:rPr>
                <w:rFonts w:cs="Arial"/>
              </w:rPr>
              <w:t>Difficulties in Mathematics at KS2</w:t>
            </w:r>
          </w:p>
        </w:tc>
        <w:tc>
          <w:tcPr>
            <w:tcW w:w="4860" w:type="dxa"/>
            <w:tcBorders>
              <w:top w:val="single" w:sz="4" w:space="0" w:color="auto"/>
              <w:left w:val="single" w:sz="4" w:space="0" w:color="auto"/>
              <w:bottom w:val="single" w:sz="4" w:space="0" w:color="auto"/>
              <w:right w:val="single" w:sz="4" w:space="0" w:color="auto"/>
            </w:tcBorders>
          </w:tcPr>
          <w:p w:rsidR="00B21D98" w:rsidRPr="0032306B" w:rsidRDefault="00B21D98" w:rsidP="00B21D98">
            <w:pPr>
              <w:pStyle w:val="ListParagraph"/>
              <w:numPr>
                <w:ilvl w:val="0"/>
                <w:numId w:val="3"/>
              </w:numPr>
              <w:rPr>
                <w:rFonts w:cs="Arial"/>
              </w:rPr>
            </w:pPr>
            <w:r w:rsidRPr="0032306B">
              <w:rPr>
                <w:rFonts w:cs="Arial"/>
              </w:rPr>
              <w:t xml:space="preserve">Star Assessment – Maths used to assess maths knowledge, provide diagnostic assessment of weak areas and track progress across the year. </w:t>
            </w:r>
          </w:p>
          <w:p w:rsidR="00B21D98" w:rsidRPr="0032306B" w:rsidRDefault="00B21D98" w:rsidP="00B21D98">
            <w:pPr>
              <w:pStyle w:val="ListParagraph"/>
              <w:numPr>
                <w:ilvl w:val="0"/>
                <w:numId w:val="3"/>
              </w:numPr>
              <w:rPr>
                <w:rFonts w:cs="Arial"/>
              </w:rPr>
            </w:pPr>
            <w:r w:rsidRPr="0032306B">
              <w:rPr>
                <w:rFonts w:cs="Arial"/>
              </w:rPr>
              <w:t>Intervention Teacher to support class teachers with focus groups of children who have specific gaps in knowledge in maths.</w:t>
            </w:r>
          </w:p>
          <w:p w:rsidR="00B21D98" w:rsidRPr="0032306B" w:rsidRDefault="00B21D98" w:rsidP="001537E8">
            <w:pPr>
              <w:pStyle w:val="ListParagraph"/>
              <w:numPr>
                <w:ilvl w:val="0"/>
                <w:numId w:val="3"/>
              </w:numPr>
              <w:rPr>
                <w:rFonts w:cs="Arial"/>
              </w:rPr>
            </w:pPr>
            <w:r w:rsidRPr="0032306B">
              <w:rPr>
                <w:rFonts w:cs="Arial"/>
              </w:rPr>
              <w:t xml:space="preserve">Part time Teacher half a morning a week supporting Children </w:t>
            </w:r>
            <w:r w:rsidR="001537E8">
              <w:rPr>
                <w:rFonts w:cs="Arial"/>
              </w:rPr>
              <w:t>KS2</w:t>
            </w:r>
            <w:r w:rsidRPr="0032306B">
              <w:rPr>
                <w:rFonts w:cs="Arial"/>
              </w:rPr>
              <w:t xml:space="preserve"> with Literacy and Maths.</w:t>
            </w:r>
          </w:p>
        </w:tc>
        <w:tc>
          <w:tcPr>
            <w:tcW w:w="1326" w:type="dxa"/>
            <w:tcBorders>
              <w:top w:val="single" w:sz="4" w:space="0" w:color="auto"/>
              <w:left w:val="single" w:sz="4" w:space="0" w:color="auto"/>
              <w:bottom w:val="single" w:sz="4" w:space="0" w:color="auto"/>
              <w:right w:val="single" w:sz="4" w:space="0" w:color="auto"/>
            </w:tcBorders>
          </w:tcPr>
          <w:p w:rsidR="00B21D98" w:rsidRPr="0032306B" w:rsidRDefault="00B21D98" w:rsidP="00B21D98">
            <w:pPr>
              <w:rPr>
                <w:rFonts w:cs="Arial"/>
              </w:rPr>
            </w:pPr>
            <w:r w:rsidRPr="0032306B">
              <w:rPr>
                <w:rFonts w:cs="Arial"/>
              </w:rPr>
              <w:t>Aprox 10 children from Year 5 &amp; 6</w:t>
            </w:r>
          </w:p>
          <w:p w:rsidR="00B21D98" w:rsidRPr="0032306B" w:rsidRDefault="00B21D98" w:rsidP="00B21D98">
            <w:pPr>
              <w:rPr>
                <w:rFonts w:cs="Arial"/>
              </w:rPr>
            </w:pPr>
          </w:p>
          <w:p w:rsidR="00B21D98" w:rsidRPr="0032306B" w:rsidRDefault="00B21D98" w:rsidP="00B21D98">
            <w:pPr>
              <w:rPr>
                <w:rFonts w:cs="Arial"/>
              </w:rPr>
            </w:pPr>
            <w:r w:rsidRPr="0032306B">
              <w:rPr>
                <w:rFonts w:cs="Arial"/>
              </w:rPr>
              <w:t>Approx 26 from Y3 -Y6</w:t>
            </w:r>
          </w:p>
        </w:tc>
        <w:tc>
          <w:tcPr>
            <w:tcW w:w="2228" w:type="dxa"/>
            <w:tcBorders>
              <w:top w:val="single" w:sz="4" w:space="0" w:color="auto"/>
              <w:left w:val="single" w:sz="4" w:space="0" w:color="auto"/>
              <w:bottom w:val="single" w:sz="4" w:space="0" w:color="auto"/>
              <w:right w:val="single" w:sz="4" w:space="0" w:color="auto"/>
            </w:tcBorders>
          </w:tcPr>
          <w:p w:rsidR="00B21D98" w:rsidRPr="0032306B" w:rsidRDefault="008135BB" w:rsidP="001537E8">
            <w:pPr>
              <w:rPr>
                <w:rFonts w:cs="Arial"/>
              </w:rPr>
            </w:pPr>
            <w:r w:rsidRPr="0032306B">
              <w:rPr>
                <w:rFonts w:cs="Arial"/>
              </w:rPr>
              <w:t>£3734</w:t>
            </w:r>
            <w:r>
              <w:rPr>
                <w:rFonts w:cs="Arial"/>
              </w:rPr>
              <w:t xml:space="preserve"> Subscription</w:t>
            </w:r>
          </w:p>
          <w:p w:rsidR="00B21D98" w:rsidRPr="0032306B" w:rsidRDefault="00B21D98" w:rsidP="00B21D98">
            <w:pPr>
              <w:rPr>
                <w:rFonts w:cs="Arial"/>
              </w:rPr>
            </w:pPr>
          </w:p>
          <w:p w:rsidR="00B21D98" w:rsidRDefault="00B21D98" w:rsidP="00B21D98">
            <w:pPr>
              <w:rPr>
                <w:rFonts w:cs="Arial"/>
              </w:rPr>
            </w:pPr>
            <w:r w:rsidRPr="0032306B">
              <w:rPr>
                <w:rFonts w:cs="Arial"/>
              </w:rPr>
              <w:t>£16 048 Total cost for part time teacher .</w:t>
            </w:r>
          </w:p>
          <w:p w:rsidR="008135BB" w:rsidRPr="0032306B" w:rsidRDefault="008135BB" w:rsidP="00B21D98">
            <w:pPr>
              <w:rPr>
                <w:rFonts w:cs="Arial"/>
              </w:rPr>
            </w:pPr>
          </w:p>
          <w:p w:rsidR="00B21D98" w:rsidRPr="0032306B" w:rsidRDefault="00B21D98" w:rsidP="00B21D98">
            <w:pPr>
              <w:rPr>
                <w:rFonts w:cs="Arial"/>
              </w:rPr>
            </w:pPr>
          </w:p>
        </w:tc>
      </w:tr>
      <w:tr w:rsidR="00B21D98" w:rsidRPr="0032306B" w:rsidTr="00B21D98">
        <w:trPr>
          <w:trHeight w:val="283"/>
        </w:trPr>
        <w:tc>
          <w:tcPr>
            <w:tcW w:w="2323" w:type="dxa"/>
            <w:tcBorders>
              <w:top w:val="single" w:sz="4" w:space="0" w:color="auto"/>
              <w:left w:val="single" w:sz="4" w:space="0" w:color="auto"/>
              <w:bottom w:val="single" w:sz="4" w:space="0" w:color="auto"/>
              <w:right w:val="single" w:sz="4" w:space="0" w:color="auto"/>
            </w:tcBorders>
          </w:tcPr>
          <w:p w:rsidR="00B21D98" w:rsidRPr="0032306B" w:rsidRDefault="00B21D98" w:rsidP="00B21D98">
            <w:pPr>
              <w:rPr>
                <w:rFonts w:cs="Arial"/>
              </w:rPr>
            </w:pPr>
            <w:r w:rsidRPr="0032306B">
              <w:rPr>
                <w:rFonts w:cs="Arial"/>
              </w:rPr>
              <w:t>Large class sizes in KS2 (35 in each class)</w:t>
            </w:r>
          </w:p>
        </w:tc>
        <w:tc>
          <w:tcPr>
            <w:tcW w:w="4860" w:type="dxa"/>
            <w:tcBorders>
              <w:top w:val="single" w:sz="4" w:space="0" w:color="auto"/>
              <w:left w:val="single" w:sz="4" w:space="0" w:color="auto"/>
              <w:bottom w:val="single" w:sz="4" w:space="0" w:color="auto"/>
              <w:right w:val="single" w:sz="4" w:space="0" w:color="auto"/>
            </w:tcBorders>
          </w:tcPr>
          <w:p w:rsidR="00B21D98" w:rsidRPr="0032306B" w:rsidRDefault="00B21D98" w:rsidP="00B21D98">
            <w:pPr>
              <w:pStyle w:val="ListParagraph"/>
              <w:numPr>
                <w:ilvl w:val="0"/>
                <w:numId w:val="4"/>
              </w:numPr>
              <w:rPr>
                <w:rFonts w:cs="Arial"/>
              </w:rPr>
            </w:pPr>
            <w:r w:rsidRPr="0032306B">
              <w:rPr>
                <w:rFonts w:cs="Arial"/>
              </w:rPr>
              <w:t>Intervention Teacher to help support the KS2 class teachers in delivering maths interventions by reducing the class sizes for certain sessions in half termly blocks.</w:t>
            </w:r>
          </w:p>
          <w:p w:rsidR="00B21D98" w:rsidRPr="0032306B" w:rsidRDefault="00B21D98" w:rsidP="00B21D98">
            <w:pPr>
              <w:pStyle w:val="ListParagraph"/>
              <w:numPr>
                <w:ilvl w:val="0"/>
                <w:numId w:val="4"/>
              </w:numPr>
              <w:rPr>
                <w:rFonts w:cs="Arial"/>
              </w:rPr>
            </w:pPr>
            <w:r w:rsidRPr="0032306B">
              <w:rPr>
                <w:rFonts w:cs="Arial"/>
              </w:rPr>
              <w:t>Two TA3 support in KS2 working with groups of children supporting with Maths and Literacy skills</w:t>
            </w:r>
          </w:p>
        </w:tc>
        <w:tc>
          <w:tcPr>
            <w:tcW w:w="1326" w:type="dxa"/>
            <w:tcBorders>
              <w:top w:val="single" w:sz="4" w:space="0" w:color="auto"/>
              <w:left w:val="single" w:sz="4" w:space="0" w:color="auto"/>
              <w:bottom w:val="single" w:sz="4" w:space="0" w:color="auto"/>
              <w:right w:val="single" w:sz="4" w:space="0" w:color="auto"/>
            </w:tcBorders>
          </w:tcPr>
          <w:p w:rsidR="00B21D98" w:rsidRPr="0032306B" w:rsidRDefault="00B21D98" w:rsidP="00B21D98">
            <w:pPr>
              <w:rPr>
                <w:rFonts w:cs="Arial"/>
              </w:rPr>
            </w:pPr>
            <w:r w:rsidRPr="0032306B">
              <w:rPr>
                <w:rFonts w:cs="Arial"/>
              </w:rPr>
              <w:t>Approx 35 children from Y2 -Y6</w:t>
            </w:r>
          </w:p>
        </w:tc>
        <w:tc>
          <w:tcPr>
            <w:tcW w:w="2228" w:type="dxa"/>
            <w:tcBorders>
              <w:top w:val="single" w:sz="4" w:space="0" w:color="auto"/>
              <w:left w:val="single" w:sz="4" w:space="0" w:color="auto"/>
              <w:bottom w:val="single" w:sz="4" w:space="0" w:color="auto"/>
              <w:right w:val="single" w:sz="4" w:space="0" w:color="auto"/>
            </w:tcBorders>
          </w:tcPr>
          <w:p w:rsidR="00B21D98" w:rsidRPr="0032306B" w:rsidRDefault="00B21D98" w:rsidP="00B21D98">
            <w:pPr>
              <w:rPr>
                <w:rFonts w:cs="Arial"/>
              </w:rPr>
            </w:pPr>
            <w:r w:rsidRPr="0032306B">
              <w:rPr>
                <w:rFonts w:cs="Arial"/>
              </w:rPr>
              <w:t>As above</w:t>
            </w:r>
          </w:p>
          <w:p w:rsidR="00B21D98" w:rsidRPr="0032306B" w:rsidRDefault="00B21D98" w:rsidP="00B21D98">
            <w:pPr>
              <w:rPr>
                <w:rFonts w:cs="Arial"/>
              </w:rPr>
            </w:pPr>
          </w:p>
          <w:p w:rsidR="00B21D98" w:rsidRPr="0032306B" w:rsidRDefault="008135BB" w:rsidP="008135BB">
            <w:pPr>
              <w:rPr>
                <w:rFonts w:cs="Arial"/>
              </w:rPr>
            </w:pPr>
            <w:r>
              <w:rPr>
                <w:rFonts w:cs="Arial"/>
              </w:rPr>
              <w:t xml:space="preserve">£3311 TA support </w:t>
            </w:r>
          </w:p>
        </w:tc>
      </w:tr>
      <w:tr w:rsidR="00B21D98" w:rsidRPr="0032306B" w:rsidTr="00B21D98">
        <w:trPr>
          <w:trHeight w:val="283"/>
        </w:trPr>
        <w:tc>
          <w:tcPr>
            <w:tcW w:w="2323" w:type="dxa"/>
            <w:tcBorders>
              <w:top w:val="single" w:sz="4" w:space="0" w:color="auto"/>
              <w:left w:val="single" w:sz="4" w:space="0" w:color="auto"/>
              <w:bottom w:val="single" w:sz="4" w:space="0" w:color="auto"/>
              <w:right w:val="single" w:sz="4" w:space="0" w:color="auto"/>
            </w:tcBorders>
          </w:tcPr>
          <w:p w:rsidR="00B21D98" w:rsidRPr="0032306B" w:rsidRDefault="00B21D98" w:rsidP="00B21D98">
            <w:pPr>
              <w:rPr>
                <w:rFonts w:cs="Arial"/>
              </w:rPr>
            </w:pPr>
            <w:r w:rsidRPr="0032306B">
              <w:rPr>
                <w:rFonts w:cs="Arial"/>
              </w:rPr>
              <w:t>High proportion of EAL children</w:t>
            </w:r>
          </w:p>
        </w:tc>
        <w:tc>
          <w:tcPr>
            <w:tcW w:w="4860" w:type="dxa"/>
            <w:tcBorders>
              <w:top w:val="single" w:sz="4" w:space="0" w:color="auto"/>
              <w:left w:val="single" w:sz="4" w:space="0" w:color="auto"/>
              <w:bottom w:val="single" w:sz="4" w:space="0" w:color="auto"/>
              <w:right w:val="single" w:sz="4" w:space="0" w:color="auto"/>
            </w:tcBorders>
          </w:tcPr>
          <w:p w:rsidR="00B21D98" w:rsidRPr="0032306B" w:rsidRDefault="00B21D98" w:rsidP="00B21D98">
            <w:pPr>
              <w:pStyle w:val="ListParagraph"/>
              <w:numPr>
                <w:ilvl w:val="0"/>
                <w:numId w:val="5"/>
              </w:numPr>
              <w:rPr>
                <w:rFonts w:cs="Arial"/>
              </w:rPr>
            </w:pPr>
            <w:r w:rsidRPr="0032306B">
              <w:rPr>
                <w:rFonts w:cs="Arial"/>
              </w:rPr>
              <w:t>Early Talk Boost in EYFS and Talk Boost in KS1 led by trained Teaching Assistants supports children with their language development. This is carried out with different groups of children over the course of the week for blocks of 12 weeks per group.</w:t>
            </w:r>
          </w:p>
        </w:tc>
        <w:tc>
          <w:tcPr>
            <w:tcW w:w="1326" w:type="dxa"/>
            <w:tcBorders>
              <w:top w:val="single" w:sz="4" w:space="0" w:color="auto"/>
              <w:left w:val="single" w:sz="4" w:space="0" w:color="auto"/>
              <w:bottom w:val="single" w:sz="4" w:space="0" w:color="auto"/>
              <w:right w:val="single" w:sz="4" w:space="0" w:color="auto"/>
            </w:tcBorders>
          </w:tcPr>
          <w:p w:rsidR="00B21D98" w:rsidRPr="0032306B" w:rsidRDefault="00B21D98" w:rsidP="00B21D98">
            <w:pPr>
              <w:rPr>
                <w:rFonts w:cs="Arial"/>
              </w:rPr>
            </w:pPr>
            <w:r w:rsidRPr="0032306B">
              <w:rPr>
                <w:rFonts w:cs="Arial"/>
              </w:rPr>
              <w:t>Approx 15 children from EYF/ KS1</w:t>
            </w:r>
          </w:p>
        </w:tc>
        <w:tc>
          <w:tcPr>
            <w:tcW w:w="2228" w:type="dxa"/>
            <w:tcBorders>
              <w:top w:val="single" w:sz="4" w:space="0" w:color="auto"/>
              <w:left w:val="single" w:sz="4" w:space="0" w:color="auto"/>
              <w:bottom w:val="single" w:sz="4" w:space="0" w:color="auto"/>
              <w:right w:val="single" w:sz="4" w:space="0" w:color="auto"/>
            </w:tcBorders>
          </w:tcPr>
          <w:p w:rsidR="00B21D98" w:rsidRPr="0032306B" w:rsidRDefault="008135BB" w:rsidP="00B21D98">
            <w:pPr>
              <w:rPr>
                <w:rFonts w:cs="Arial"/>
              </w:rPr>
            </w:pPr>
            <w:r>
              <w:rPr>
                <w:rFonts w:cs="Arial"/>
              </w:rPr>
              <w:t>£3200</w:t>
            </w:r>
          </w:p>
        </w:tc>
      </w:tr>
      <w:tr w:rsidR="00B21D98" w:rsidRPr="0032306B" w:rsidTr="00B21D98">
        <w:trPr>
          <w:trHeight w:val="283"/>
        </w:trPr>
        <w:tc>
          <w:tcPr>
            <w:tcW w:w="2323" w:type="dxa"/>
            <w:tcBorders>
              <w:top w:val="single" w:sz="4" w:space="0" w:color="auto"/>
              <w:left w:val="single" w:sz="4" w:space="0" w:color="auto"/>
              <w:bottom w:val="single" w:sz="4" w:space="0" w:color="auto"/>
              <w:right w:val="single" w:sz="4" w:space="0" w:color="auto"/>
            </w:tcBorders>
          </w:tcPr>
          <w:p w:rsidR="00B21D98" w:rsidRPr="0032306B" w:rsidRDefault="00B21D98" w:rsidP="00B21D98">
            <w:pPr>
              <w:rPr>
                <w:rFonts w:cs="Arial"/>
              </w:rPr>
            </w:pPr>
            <w:r w:rsidRPr="0032306B">
              <w:rPr>
                <w:rFonts w:cs="Arial"/>
              </w:rPr>
              <w:t>Large EYFS Intake (35 children)</w:t>
            </w:r>
          </w:p>
        </w:tc>
        <w:tc>
          <w:tcPr>
            <w:tcW w:w="4860" w:type="dxa"/>
            <w:tcBorders>
              <w:top w:val="single" w:sz="4" w:space="0" w:color="auto"/>
              <w:left w:val="single" w:sz="4" w:space="0" w:color="auto"/>
              <w:bottom w:val="single" w:sz="4" w:space="0" w:color="auto"/>
              <w:right w:val="single" w:sz="4" w:space="0" w:color="auto"/>
            </w:tcBorders>
          </w:tcPr>
          <w:p w:rsidR="00B21D98" w:rsidRPr="0032306B" w:rsidRDefault="00B21D98" w:rsidP="008135BB">
            <w:pPr>
              <w:pStyle w:val="ListParagraph"/>
              <w:numPr>
                <w:ilvl w:val="0"/>
                <w:numId w:val="5"/>
              </w:numPr>
              <w:rPr>
                <w:rFonts w:cs="Arial"/>
              </w:rPr>
            </w:pPr>
            <w:r w:rsidRPr="0032306B">
              <w:rPr>
                <w:rFonts w:cs="Arial"/>
              </w:rPr>
              <w:t xml:space="preserve">Reception class have a 35 children intake. These are kept as one class and not split into a mixed Reception/Year 1 class. This is made possible by the two fully qualified teachers and </w:t>
            </w:r>
            <w:r w:rsidR="008135BB">
              <w:rPr>
                <w:rFonts w:cs="Arial"/>
              </w:rPr>
              <w:t xml:space="preserve">1 </w:t>
            </w:r>
            <w:r w:rsidRPr="0032306B">
              <w:rPr>
                <w:rFonts w:cs="Arial"/>
              </w:rPr>
              <w:t>TA</w:t>
            </w:r>
            <w:r w:rsidR="008135BB">
              <w:rPr>
                <w:rFonts w:cs="Arial"/>
              </w:rPr>
              <w:t xml:space="preserve"> </w:t>
            </w:r>
            <w:r w:rsidRPr="0032306B">
              <w:rPr>
                <w:rFonts w:cs="Arial"/>
              </w:rPr>
              <w:t xml:space="preserve">Key workers in the class. Children are then </w:t>
            </w:r>
            <w:r w:rsidRPr="0032306B">
              <w:rPr>
                <w:rFonts w:cs="Arial"/>
              </w:rPr>
              <w:lastRenderedPageBreak/>
              <w:t xml:space="preserve">split into </w:t>
            </w:r>
            <w:r w:rsidR="008135BB">
              <w:rPr>
                <w:rFonts w:cs="Arial"/>
              </w:rPr>
              <w:t>3</w:t>
            </w:r>
            <w:r w:rsidRPr="0032306B">
              <w:rPr>
                <w:rFonts w:cs="Arial"/>
              </w:rPr>
              <w:t xml:space="preserve"> Key Worker groups allowing for smaller, more focused groups.</w:t>
            </w:r>
          </w:p>
        </w:tc>
        <w:tc>
          <w:tcPr>
            <w:tcW w:w="1326" w:type="dxa"/>
            <w:tcBorders>
              <w:top w:val="single" w:sz="4" w:space="0" w:color="auto"/>
              <w:left w:val="single" w:sz="4" w:space="0" w:color="auto"/>
              <w:bottom w:val="single" w:sz="4" w:space="0" w:color="auto"/>
              <w:right w:val="single" w:sz="4" w:space="0" w:color="auto"/>
            </w:tcBorders>
          </w:tcPr>
          <w:p w:rsidR="00B21D98" w:rsidRPr="0032306B" w:rsidRDefault="00B21D98" w:rsidP="00B21D98">
            <w:pPr>
              <w:rPr>
                <w:rFonts w:cs="Arial"/>
              </w:rPr>
            </w:pPr>
            <w:r w:rsidRPr="0032306B">
              <w:rPr>
                <w:rFonts w:cs="Arial"/>
              </w:rPr>
              <w:lastRenderedPageBreak/>
              <w:t xml:space="preserve">On average there are 4 children in the class each year in </w:t>
            </w:r>
            <w:r w:rsidRPr="0032306B">
              <w:rPr>
                <w:rFonts w:cs="Arial"/>
              </w:rPr>
              <w:lastRenderedPageBreak/>
              <w:t>receipt of PP</w:t>
            </w:r>
          </w:p>
        </w:tc>
        <w:tc>
          <w:tcPr>
            <w:tcW w:w="2228" w:type="dxa"/>
            <w:tcBorders>
              <w:top w:val="single" w:sz="4" w:space="0" w:color="auto"/>
              <w:left w:val="single" w:sz="4" w:space="0" w:color="auto"/>
              <w:bottom w:val="single" w:sz="4" w:space="0" w:color="auto"/>
              <w:right w:val="single" w:sz="4" w:space="0" w:color="auto"/>
            </w:tcBorders>
          </w:tcPr>
          <w:p w:rsidR="00B21D98" w:rsidRDefault="00B21D98" w:rsidP="008135BB">
            <w:pPr>
              <w:rPr>
                <w:rFonts w:cs="Arial"/>
              </w:rPr>
            </w:pPr>
            <w:r w:rsidRPr="0032306B">
              <w:rPr>
                <w:rFonts w:cs="Arial"/>
              </w:rPr>
              <w:lastRenderedPageBreak/>
              <w:t xml:space="preserve">£3315 </w:t>
            </w:r>
          </w:p>
          <w:p w:rsidR="008135BB" w:rsidRPr="0032306B" w:rsidRDefault="008135BB" w:rsidP="008135BB">
            <w:pPr>
              <w:rPr>
                <w:rFonts w:cs="Arial"/>
              </w:rPr>
            </w:pPr>
          </w:p>
        </w:tc>
      </w:tr>
      <w:tr w:rsidR="008135BB" w:rsidRPr="0032306B" w:rsidTr="00B21D98">
        <w:trPr>
          <w:trHeight w:val="283"/>
        </w:trPr>
        <w:tc>
          <w:tcPr>
            <w:tcW w:w="2323" w:type="dxa"/>
            <w:tcBorders>
              <w:top w:val="single" w:sz="4" w:space="0" w:color="auto"/>
              <w:left w:val="single" w:sz="4" w:space="0" w:color="auto"/>
              <w:bottom w:val="single" w:sz="4" w:space="0" w:color="auto"/>
              <w:right w:val="single" w:sz="4" w:space="0" w:color="auto"/>
            </w:tcBorders>
          </w:tcPr>
          <w:p w:rsidR="008135BB" w:rsidRPr="0032306B" w:rsidRDefault="000751EF" w:rsidP="00B21D98">
            <w:pPr>
              <w:rPr>
                <w:rFonts w:cs="Arial"/>
              </w:rPr>
            </w:pPr>
            <w:r>
              <w:rPr>
                <w:rFonts w:cs="Arial"/>
              </w:rPr>
              <w:t>C</w:t>
            </w:r>
            <w:r w:rsidR="008135BB">
              <w:rPr>
                <w:rFonts w:cs="Arial"/>
              </w:rPr>
              <w:t>hildren with EAL or communication and language skills a barrier to learning.</w:t>
            </w:r>
          </w:p>
        </w:tc>
        <w:tc>
          <w:tcPr>
            <w:tcW w:w="4860" w:type="dxa"/>
            <w:tcBorders>
              <w:top w:val="single" w:sz="4" w:space="0" w:color="auto"/>
              <w:left w:val="single" w:sz="4" w:space="0" w:color="auto"/>
              <w:bottom w:val="single" w:sz="4" w:space="0" w:color="auto"/>
              <w:right w:val="single" w:sz="4" w:space="0" w:color="auto"/>
            </w:tcBorders>
          </w:tcPr>
          <w:p w:rsidR="008135BB" w:rsidRPr="0032306B" w:rsidRDefault="008135BB" w:rsidP="008135BB">
            <w:pPr>
              <w:pStyle w:val="ListParagraph"/>
              <w:numPr>
                <w:ilvl w:val="0"/>
                <w:numId w:val="5"/>
              </w:numPr>
              <w:rPr>
                <w:rFonts w:cs="Arial"/>
              </w:rPr>
            </w:pPr>
            <w:r>
              <w:rPr>
                <w:rFonts w:cs="Arial"/>
              </w:rPr>
              <w:t xml:space="preserve">12 month training course for member of staff </w:t>
            </w:r>
            <w:r w:rsidR="000751EF">
              <w:rPr>
                <w:rFonts w:cs="Arial"/>
              </w:rPr>
              <w:t xml:space="preserve">x2 </w:t>
            </w:r>
            <w:r>
              <w:rPr>
                <w:rFonts w:cs="Arial"/>
              </w:rPr>
              <w:t>to attend in order to gain the skills to support EAL and language barriers in EYFS and KS1</w:t>
            </w:r>
          </w:p>
        </w:tc>
        <w:tc>
          <w:tcPr>
            <w:tcW w:w="1326" w:type="dxa"/>
            <w:tcBorders>
              <w:top w:val="single" w:sz="4" w:space="0" w:color="auto"/>
              <w:left w:val="single" w:sz="4" w:space="0" w:color="auto"/>
              <w:bottom w:val="single" w:sz="4" w:space="0" w:color="auto"/>
              <w:right w:val="single" w:sz="4" w:space="0" w:color="auto"/>
            </w:tcBorders>
          </w:tcPr>
          <w:p w:rsidR="008135BB" w:rsidRPr="0032306B" w:rsidRDefault="000751EF" w:rsidP="00B21D98">
            <w:pPr>
              <w:rPr>
                <w:rFonts w:cs="Arial"/>
              </w:rPr>
            </w:pPr>
            <w:r w:rsidRPr="0032306B">
              <w:rPr>
                <w:rFonts w:cs="Arial"/>
              </w:rPr>
              <w:t>Approx 15 children from EYF/ KS1</w:t>
            </w:r>
          </w:p>
        </w:tc>
        <w:tc>
          <w:tcPr>
            <w:tcW w:w="2228" w:type="dxa"/>
            <w:tcBorders>
              <w:top w:val="single" w:sz="4" w:space="0" w:color="auto"/>
              <w:left w:val="single" w:sz="4" w:space="0" w:color="auto"/>
              <w:bottom w:val="single" w:sz="4" w:space="0" w:color="auto"/>
              <w:right w:val="single" w:sz="4" w:space="0" w:color="auto"/>
            </w:tcBorders>
          </w:tcPr>
          <w:p w:rsidR="008135BB" w:rsidRPr="0032306B" w:rsidRDefault="000751EF" w:rsidP="008135BB">
            <w:pPr>
              <w:rPr>
                <w:rFonts w:cs="Arial"/>
              </w:rPr>
            </w:pPr>
            <w:r>
              <w:rPr>
                <w:rFonts w:cs="Arial"/>
              </w:rPr>
              <w:t>£1200</w:t>
            </w:r>
          </w:p>
        </w:tc>
      </w:tr>
      <w:tr w:rsidR="00B21D98" w:rsidRPr="0032306B" w:rsidTr="00B21D98">
        <w:trPr>
          <w:trHeight w:val="283"/>
        </w:trPr>
        <w:tc>
          <w:tcPr>
            <w:tcW w:w="2323" w:type="dxa"/>
            <w:tcBorders>
              <w:top w:val="single" w:sz="4" w:space="0" w:color="auto"/>
              <w:left w:val="single" w:sz="4" w:space="0" w:color="auto"/>
              <w:bottom w:val="single" w:sz="4" w:space="0" w:color="auto"/>
              <w:right w:val="single" w:sz="4" w:space="0" w:color="auto"/>
            </w:tcBorders>
          </w:tcPr>
          <w:p w:rsidR="00B21D98" w:rsidRPr="0032306B" w:rsidRDefault="002757DC" w:rsidP="00B21D98">
            <w:pPr>
              <w:rPr>
                <w:rFonts w:cs="Arial"/>
              </w:rPr>
            </w:pPr>
            <w:r>
              <w:rPr>
                <w:rFonts w:cs="Arial"/>
              </w:rPr>
              <w:t>Lack of reading support at home due to language barriers.</w:t>
            </w:r>
          </w:p>
        </w:tc>
        <w:tc>
          <w:tcPr>
            <w:tcW w:w="4860" w:type="dxa"/>
            <w:tcBorders>
              <w:top w:val="single" w:sz="4" w:space="0" w:color="auto"/>
              <w:left w:val="single" w:sz="4" w:space="0" w:color="auto"/>
              <w:bottom w:val="single" w:sz="4" w:space="0" w:color="auto"/>
              <w:right w:val="single" w:sz="4" w:space="0" w:color="auto"/>
            </w:tcBorders>
          </w:tcPr>
          <w:p w:rsidR="00B21D98" w:rsidRDefault="002757DC" w:rsidP="002757DC">
            <w:pPr>
              <w:pStyle w:val="ListParagraph"/>
              <w:numPr>
                <w:ilvl w:val="0"/>
                <w:numId w:val="5"/>
              </w:numPr>
              <w:rPr>
                <w:rFonts w:cs="Arial"/>
              </w:rPr>
            </w:pPr>
            <w:r>
              <w:rPr>
                <w:rFonts w:cs="Arial"/>
              </w:rPr>
              <w:t>Star Reading Assessment program to monitor and track progress of those children in receipt of Pupil Premium</w:t>
            </w:r>
            <w:r w:rsidR="00E351AD">
              <w:rPr>
                <w:rFonts w:cs="Arial"/>
              </w:rPr>
              <w:t>.</w:t>
            </w:r>
          </w:p>
          <w:p w:rsidR="00E351AD" w:rsidRPr="002757DC" w:rsidRDefault="00E351AD" w:rsidP="002757DC">
            <w:pPr>
              <w:pStyle w:val="ListParagraph"/>
              <w:numPr>
                <w:ilvl w:val="0"/>
                <w:numId w:val="5"/>
              </w:numPr>
              <w:rPr>
                <w:rFonts w:cs="Arial"/>
              </w:rPr>
            </w:pPr>
            <w:r>
              <w:rPr>
                <w:rFonts w:cs="Arial"/>
              </w:rPr>
              <w:t>Accelerated Reader program to improve reading of those children in receipt of the Pupil Premium.</w:t>
            </w:r>
          </w:p>
        </w:tc>
        <w:tc>
          <w:tcPr>
            <w:tcW w:w="1326" w:type="dxa"/>
            <w:tcBorders>
              <w:top w:val="single" w:sz="4" w:space="0" w:color="auto"/>
              <w:left w:val="single" w:sz="4" w:space="0" w:color="auto"/>
              <w:bottom w:val="single" w:sz="4" w:space="0" w:color="auto"/>
              <w:right w:val="single" w:sz="4" w:space="0" w:color="auto"/>
            </w:tcBorders>
          </w:tcPr>
          <w:p w:rsidR="00B21D98" w:rsidRPr="0032306B" w:rsidRDefault="00BA1BCF" w:rsidP="00B21D98">
            <w:pPr>
              <w:rPr>
                <w:rFonts w:cs="Arial"/>
              </w:rPr>
            </w:pPr>
            <w:r>
              <w:rPr>
                <w:rFonts w:cs="Arial"/>
              </w:rPr>
              <w:t>Approx 39 children Y3-Y6</w:t>
            </w:r>
          </w:p>
        </w:tc>
        <w:tc>
          <w:tcPr>
            <w:tcW w:w="2228" w:type="dxa"/>
            <w:tcBorders>
              <w:top w:val="single" w:sz="4" w:space="0" w:color="auto"/>
              <w:left w:val="single" w:sz="4" w:space="0" w:color="auto"/>
              <w:bottom w:val="single" w:sz="4" w:space="0" w:color="auto"/>
              <w:right w:val="single" w:sz="4" w:space="0" w:color="auto"/>
            </w:tcBorders>
          </w:tcPr>
          <w:p w:rsidR="00B21D98" w:rsidRPr="0032306B" w:rsidRDefault="00BA1BCF" w:rsidP="00B21D98">
            <w:pPr>
              <w:rPr>
                <w:rFonts w:cs="Arial"/>
              </w:rPr>
            </w:pPr>
            <w:r>
              <w:rPr>
                <w:rFonts w:cs="Arial"/>
              </w:rPr>
              <w:t>£2000 cost of subscription for Renaissance package</w:t>
            </w:r>
          </w:p>
        </w:tc>
      </w:tr>
      <w:tr w:rsidR="000751EF" w:rsidRPr="0032306B" w:rsidTr="00B21D98">
        <w:trPr>
          <w:trHeight w:val="283"/>
        </w:trPr>
        <w:tc>
          <w:tcPr>
            <w:tcW w:w="2323" w:type="dxa"/>
            <w:tcBorders>
              <w:top w:val="single" w:sz="4" w:space="0" w:color="auto"/>
              <w:left w:val="single" w:sz="4" w:space="0" w:color="auto"/>
              <w:bottom w:val="single" w:sz="4" w:space="0" w:color="auto"/>
              <w:right w:val="single" w:sz="4" w:space="0" w:color="auto"/>
            </w:tcBorders>
          </w:tcPr>
          <w:p w:rsidR="000751EF" w:rsidRDefault="000751EF" w:rsidP="00B21D98">
            <w:pPr>
              <w:rPr>
                <w:rFonts w:cs="Arial"/>
              </w:rPr>
            </w:pPr>
            <w:r>
              <w:rPr>
                <w:rFonts w:cs="Arial"/>
              </w:rPr>
              <w:t>Low on entry phonics knowledge.</w:t>
            </w:r>
          </w:p>
        </w:tc>
        <w:tc>
          <w:tcPr>
            <w:tcW w:w="4860" w:type="dxa"/>
            <w:tcBorders>
              <w:top w:val="single" w:sz="4" w:space="0" w:color="auto"/>
              <w:left w:val="single" w:sz="4" w:space="0" w:color="auto"/>
              <w:bottom w:val="single" w:sz="4" w:space="0" w:color="auto"/>
              <w:right w:val="single" w:sz="4" w:space="0" w:color="auto"/>
            </w:tcBorders>
          </w:tcPr>
          <w:p w:rsidR="000751EF" w:rsidRDefault="000751EF" w:rsidP="002757DC">
            <w:pPr>
              <w:pStyle w:val="ListParagraph"/>
              <w:numPr>
                <w:ilvl w:val="0"/>
                <w:numId w:val="5"/>
              </w:numPr>
              <w:rPr>
                <w:rFonts w:cs="Arial"/>
              </w:rPr>
            </w:pPr>
            <w:r>
              <w:rPr>
                <w:rFonts w:cs="Arial"/>
              </w:rPr>
              <w:t>Part time TA 2 to provide phonics intervention and support to EYFS and KS1 children. EYFS trained with a proven background in Phase 1 and 2 phonics.</w:t>
            </w:r>
          </w:p>
        </w:tc>
        <w:tc>
          <w:tcPr>
            <w:tcW w:w="1326" w:type="dxa"/>
            <w:tcBorders>
              <w:top w:val="single" w:sz="4" w:space="0" w:color="auto"/>
              <w:left w:val="single" w:sz="4" w:space="0" w:color="auto"/>
              <w:bottom w:val="single" w:sz="4" w:space="0" w:color="auto"/>
              <w:right w:val="single" w:sz="4" w:space="0" w:color="auto"/>
            </w:tcBorders>
          </w:tcPr>
          <w:p w:rsidR="000751EF" w:rsidRDefault="000751EF" w:rsidP="00B21D98">
            <w:pPr>
              <w:rPr>
                <w:rFonts w:cs="Arial"/>
              </w:rPr>
            </w:pPr>
            <w:r w:rsidRPr="0032306B">
              <w:rPr>
                <w:rFonts w:cs="Arial"/>
              </w:rPr>
              <w:t>Approx 15 children from EYF/ KS1</w:t>
            </w:r>
          </w:p>
        </w:tc>
        <w:tc>
          <w:tcPr>
            <w:tcW w:w="2228" w:type="dxa"/>
            <w:tcBorders>
              <w:top w:val="single" w:sz="4" w:space="0" w:color="auto"/>
              <w:left w:val="single" w:sz="4" w:space="0" w:color="auto"/>
              <w:bottom w:val="single" w:sz="4" w:space="0" w:color="auto"/>
              <w:right w:val="single" w:sz="4" w:space="0" w:color="auto"/>
            </w:tcBorders>
          </w:tcPr>
          <w:p w:rsidR="000751EF" w:rsidRDefault="000751EF" w:rsidP="00B21D98">
            <w:pPr>
              <w:rPr>
                <w:rFonts w:cs="Arial"/>
              </w:rPr>
            </w:pPr>
            <w:r>
              <w:rPr>
                <w:rFonts w:cs="Arial"/>
              </w:rPr>
              <w:t>£10000 towards 4 days per week.</w:t>
            </w:r>
          </w:p>
        </w:tc>
      </w:tr>
      <w:tr w:rsidR="00B21D98" w:rsidRPr="0032306B" w:rsidTr="00B21D98">
        <w:trPr>
          <w:trHeight w:val="283"/>
        </w:trPr>
        <w:tc>
          <w:tcPr>
            <w:tcW w:w="2323" w:type="dxa"/>
            <w:tcBorders>
              <w:top w:val="single" w:sz="4" w:space="0" w:color="auto"/>
              <w:left w:val="single" w:sz="4" w:space="0" w:color="auto"/>
              <w:bottom w:val="single" w:sz="4" w:space="0" w:color="auto"/>
              <w:right w:val="single" w:sz="4" w:space="0" w:color="auto"/>
            </w:tcBorders>
          </w:tcPr>
          <w:p w:rsidR="00B21D98" w:rsidRPr="0032306B" w:rsidRDefault="00B21D98" w:rsidP="00B21D98">
            <w:pPr>
              <w:rPr>
                <w:rFonts w:cs="Arial"/>
              </w:rPr>
            </w:pPr>
            <w:r w:rsidRPr="0032306B">
              <w:rPr>
                <w:rFonts w:cs="Arial"/>
              </w:rPr>
              <w:t>BARRIER</w:t>
            </w:r>
          </w:p>
        </w:tc>
        <w:tc>
          <w:tcPr>
            <w:tcW w:w="4860" w:type="dxa"/>
            <w:tcBorders>
              <w:top w:val="single" w:sz="4" w:space="0" w:color="auto"/>
              <w:left w:val="single" w:sz="4" w:space="0" w:color="auto"/>
              <w:bottom w:val="single" w:sz="4" w:space="0" w:color="auto"/>
              <w:right w:val="single" w:sz="4" w:space="0" w:color="auto"/>
            </w:tcBorders>
          </w:tcPr>
          <w:p w:rsidR="00B21D98" w:rsidRPr="0032306B" w:rsidRDefault="00B21D98" w:rsidP="00B21D98">
            <w:pPr>
              <w:rPr>
                <w:rFonts w:cs="Arial"/>
              </w:rPr>
            </w:pPr>
            <w:r>
              <w:rPr>
                <w:rFonts w:cs="Arial"/>
              </w:rPr>
              <w:t>PROVISION</w:t>
            </w:r>
          </w:p>
        </w:tc>
        <w:tc>
          <w:tcPr>
            <w:tcW w:w="1326" w:type="dxa"/>
            <w:tcBorders>
              <w:top w:val="single" w:sz="4" w:space="0" w:color="auto"/>
              <w:left w:val="single" w:sz="4" w:space="0" w:color="auto"/>
              <w:bottom w:val="single" w:sz="4" w:space="0" w:color="auto"/>
              <w:right w:val="single" w:sz="4" w:space="0" w:color="auto"/>
            </w:tcBorders>
          </w:tcPr>
          <w:p w:rsidR="00B21D98" w:rsidRPr="0032306B" w:rsidRDefault="00B21D98" w:rsidP="00B21D98">
            <w:pPr>
              <w:rPr>
                <w:rFonts w:cs="Arial"/>
              </w:rPr>
            </w:pPr>
          </w:p>
        </w:tc>
        <w:tc>
          <w:tcPr>
            <w:tcW w:w="2228" w:type="dxa"/>
            <w:tcBorders>
              <w:top w:val="single" w:sz="4" w:space="0" w:color="auto"/>
              <w:left w:val="single" w:sz="4" w:space="0" w:color="auto"/>
              <w:bottom w:val="single" w:sz="4" w:space="0" w:color="auto"/>
              <w:right w:val="single" w:sz="4" w:space="0" w:color="auto"/>
            </w:tcBorders>
          </w:tcPr>
          <w:p w:rsidR="00B21D98" w:rsidRPr="0032306B" w:rsidRDefault="00B21D98" w:rsidP="00B21D98">
            <w:pPr>
              <w:rPr>
                <w:rFonts w:cs="Arial"/>
              </w:rPr>
            </w:pPr>
          </w:p>
        </w:tc>
      </w:tr>
      <w:tr w:rsidR="00B21D98" w:rsidRPr="0032306B" w:rsidTr="00B21D98">
        <w:trPr>
          <w:trHeight w:val="283"/>
        </w:trPr>
        <w:tc>
          <w:tcPr>
            <w:tcW w:w="2323" w:type="dxa"/>
            <w:tcBorders>
              <w:top w:val="single" w:sz="4" w:space="0" w:color="auto"/>
              <w:left w:val="single" w:sz="4" w:space="0" w:color="auto"/>
              <w:bottom w:val="single" w:sz="4" w:space="0" w:color="auto"/>
              <w:right w:val="single" w:sz="4" w:space="0" w:color="auto"/>
            </w:tcBorders>
          </w:tcPr>
          <w:p w:rsidR="00B21D98" w:rsidRPr="0032306B" w:rsidRDefault="00B21D98" w:rsidP="00B21D98">
            <w:pPr>
              <w:rPr>
                <w:rFonts w:cs="Arial"/>
              </w:rPr>
            </w:pPr>
            <w:r w:rsidRPr="0032306B">
              <w:rPr>
                <w:rFonts w:cs="Arial"/>
              </w:rPr>
              <w:t>Reading support at home and reading for pleasure especially with boys at KS2</w:t>
            </w:r>
          </w:p>
        </w:tc>
        <w:tc>
          <w:tcPr>
            <w:tcW w:w="4860" w:type="dxa"/>
            <w:tcBorders>
              <w:top w:val="single" w:sz="4" w:space="0" w:color="auto"/>
              <w:left w:val="single" w:sz="4" w:space="0" w:color="auto"/>
              <w:bottom w:val="single" w:sz="4" w:space="0" w:color="auto"/>
              <w:right w:val="single" w:sz="4" w:space="0" w:color="auto"/>
            </w:tcBorders>
          </w:tcPr>
          <w:p w:rsidR="00B21D98" w:rsidRDefault="00B21D98" w:rsidP="00B21D98">
            <w:pPr>
              <w:pStyle w:val="ListParagraph"/>
              <w:numPr>
                <w:ilvl w:val="0"/>
                <w:numId w:val="6"/>
              </w:numPr>
              <w:rPr>
                <w:rFonts w:cs="Arial"/>
              </w:rPr>
            </w:pPr>
            <w:r w:rsidRPr="0032306B">
              <w:rPr>
                <w:rFonts w:cs="Arial"/>
              </w:rPr>
              <w:t>Library Loans and supplementing the library with books to interest boys.</w:t>
            </w:r>
          </w:p>
          <w:p w:rsidR="00E351AD" w:rsidRPr="0032306B" w:rsidRDefault="00E351AD" w:rsidP="00B21D98">
            <w:pPr>
              <w:pStyle w:val="ListParagraph"/>
              <w:numPr>
                <w:ilvl w:val="0"/>
                <w:numId w:val="6"/>
              </w:numPr>
              <w:rPr>
                <w:rFonts w:cs="Arial"/>
              </w:rPr>
            </w:pPr>
            <w:r>
              <w:rPr>
                <w:rFonts w:cs="Arial"/>
              </w:rPr>
              <w:t>Restock the library and class libraries to ensure there are a range of genres/interests.</w:t>
            </w:r>
          </w:p>
          <w:p w:rsidR="00B21D98" w:rsidRPr="0032306B" w:rsidRDefault="00B21D98" w:rsidP="00B21D98">
            <w:pPr>
              <w:rPr>
                <w:rFonts w:cs="Arial"/>
              </w:rPr>
            </w:pPr>
          </w:p>
        </w:tc>
        <w:tc>
          <w:tcPr>
            <w:tcW w:w="1326" w:type="dxa"/>
            <w:tcBorders>
              <w:top w:val="single" w:sz="4" w:space="0" w:color="auto"/>
              <w:left w:val="single" w:sz="4" w:space="0" w:color="auto"/>
              <w:bottom w:val="single" w:sz="4" w:space="0" w:color="auto"/>
              <w:right w:val="single" w:sz="4" w:space="0" w:color="auto"/>
            </w:tcBorders>
          </w:tcPr>
          <w:p w:rsidR="00B21D98" w:rsidRPr="0032306B" w:rsidRDefault="00B21D98" w:rsidP="00B21D98">
            <w:pPr>
              <w:rPr>
                <w:rFonts w:cs="Arial"/>
              </w:rPr>
            </w:pPr>
            <w:r w:rsidRPr="0032306B">
              <w:rPr>
                <w:rFonts w:cs="Arial"/>
              </w:rPr>
              <w:t>Approx 35 children from Y2 -Y6</w:t>
            </w:r>
          </w:p>
        </w:tc>
        <w:tc>
          <w:tcPr>
            <w:tcW w:w="2228" w:type="dxa"/>
            <w:tcBorders>
              <w:top w:val="single" w:sz="4" w:space="0" w:color="auto"/>
              <w:left w:val="single" w:sz="4" w:space="0" w:color="auto"/>
              <w:bottom w:val="single" w:sz="4" w:space="0" w:color="auto"/>
              <w:right w:val="single" w:sz="4" w:space="0" w:color="auto"/>
            </w:tcBorders>
          </w:tcPr>
          <w:p w:rsidR="00B21D98" w:rsidRPr="0032306B" w:rsidRDefault="00B21D98" w:rsidP="00B21D98">
            <w:pPr>
              <w:rPr>
                <w:rFonts w:cs="Arial"/>
              </w:rPr>
            </w:pPr>
            <w:r w:rsidRPr="0032306B">
              <w:rPr>
                <w:rFonts w:cs="Arial"/>
              </w:rPr>
              <w:t xml:space="preserve">£3415 Library </w:t>
            </w:r>
          </w:p>
        </w:tc>
      </w:tr>
      <w:tr w:rsidR="00B21D98" w:rsidRPr="0032306B" w:rsidTr="00B21D98">
        <w:trPr>
          <w:trHeight w:val="283"/>
        </w:trPr>
        <w:tc>
          <w:tcPr>
            <w:tcW w:w="2323" w:type="dxa"/>
            <w:tcBorders>
              <w:top w:val="single" w:sz="4" w:space="0" w:color="auto"/>
              <w:left w:val="single" w:sz="4" w:space="0" w:color="auto"/>
              <w:bottom w:val="single" w:sz="4" w:space="0" w:color="auto"/>
              <w:right w:val="single" w:sz="4" w:space="0" w:color="auto"/>
            </w:tcBorders>
          </w:tcPr>
          <w:p w:rsidR="00B21D98" w:rsidRPr="0032306B" w:rsidRDefault="00B21D98" w:rsidP="00B21D98">
            <w:pPr>
              <w:rPr>
                <w:rFonts w:cs="Arial"/>
              </w:rPr>
            </w:pPr>
            <w:r w:rsidRPr="0032306B">
              <w:rPr>
                <w:rFonts w:cs="Arial"/>
              </w:rPr>
              <w:t>Poor Attendance and Punctuality</w:t>
            </w:r>
          </w:p>
          <w:p w:rsidR="00B21D98" w:rsidRPr="0032306B" w:rsidRDefault="00B21D98" w:rsidP="00B21D98">
            <w:pPr>
              <w:rPr>
                <w:rFonts w:cs="Arial"/>
              </w:rPr>
            </w:pPr>
          </w:p>
        </w:tc>
        <w:tc>
          <w:tcPr>
            <w:tcW w:w="4860" w:type="dxa"/>
            <w:tcBorders>
              <w:top w:val="single" w:sz="4" w:space="0" w:color="auto"/>
              <w:left w:val="single" w:sz="4" w:space="0" w:color="auto"/>
              <w:bottom w:val="single" w:sz="4" w:space="0" w:color="auto"/>
              <w:right w:val="single" w:sz="4" w:space="0" w:color="auto"/>
            </w:tcBorders>
          </w:tcPr>
          <w:p w:rsidR="00B21D98" w:rsidRPr="0032306B" w:rsidRDefault="00B21D98" w:rsidP="00B21D98">
            <w:pPr>
              <w:pStyle w:val="ListParagraph"/>
              <w:numPr>
                <w:ilvl w:val="0"/>
                <w:numId w:val="7"/>
              </w:numPr>
              <w:rPr>
                <w:rFonts w:cs="Arial"/>
              </w:rPr>
            </w:pPr>
            <w:r w:rsidRPr="0032306B">
              <w:rPr>
                <w:rFonts w:cs="Arial"/>
              </w:rPr>
              <w:t>Learning Mentor monitors and flags up those children whose punctuality and attendance are raising concerns. Focus support groups formed and incentives given to improve attendance and punctuality. Support for parents also given if appropriate.</w:t>
            </w:r>
          </w:p>
        </w:tc>
        <w:tc>
          <w:tcPr>
            <w:tcW w:w="1326" w:type="dxa"/>
            <w:tcBorders>
              <w:top w:val="single" w:sz="4" w:space="0" w:color="auto"/>
              <w:left w:val="single" w:sz="4" w:space="0" w:color="auto"/>
              <w:bottom w:val="single" w:sz="4" w:space="0" w:color="auto"/>
              <w:right w:val="single" w:sz="4" w:space="0" w:color="auto"/>
            </w:tcBorders>
          </w:tcPr>
          <w:p w:rsidR="00B21D98" w:rsidRPr="0032306B" w:rsidRDefault="00B21D98" w:rsidP="00B21D98">
            <w:pPr>
              <w:rPr>
                <w:rFonts w:cs="Arial"/>
              </w:rPr>
            </w:pPr>
            <w:r w:rsidRPr="0032306B">
              <w:rPr>
                <w:rFonts w:cs="Arial"/>
              </w:rPr>
              <w:t>Approx 14 PP currently</w:t>
            </w:r>
          </w:p>
        </w:tc>
        <w:tc>
          <w:tcPr>
            <w:tcW w:w="2228" w:type="dxa"/>
            <w:tcBorders>
              <w:top w:val="single" w:sz="4" w:space="0" w:color="auto"/>
              <w:left w:val="single" w:sz="4" w:space="0" w:color="auto"/>
              <w:bottom w:val="single" w:sz="4" w:space="0" w:color="auto"/>
              <w:right w:val="single" w:sz="4" w:space="0" w:color="auto"/>
            </w:tcBorders>
          </w:tcPr>
          <w:p w:rsidR="00B21D98" w:rsidRPr="0032306B" w:rsidRDefault="00B21D98" w:rsidP="00B21D98">
            <w:pPr>
              <w:rPr>
                <w:rFonts w:cs="Arial"/>
              </w:rPr>
            </w:pPr>
            <w:r w:rsidRPr="0032306B">
              <w:rPr>
                <w:rFonts w:cs="Arial"/>
              </w:rPr>
              <w:t>As above</w:t>
            </w:r>
          </w:p>
        </w:tc>
      </w:tr>
      <w:tr w:rsidR="00B21D98" w:rsidRPr="0032306B" w:rsidTr="00B21D98">
        <w:trPr>
          <w:trHeight w:val="283"/>
        </w:trPr>
        <w:tc>
          <w:tcPr>
            <w:tcW w:w="2323" w:type="dxa"/>
            <w:tcBorders>
              <w:top w:val="single" w:sz="4" w:space="0" w:color="auto"/>
              <w:left w:val="single" w:sz="4" w:space="0" w:color="auto"/>
              <w:bottom w:val="single" w:sz="4" w:space="0" w:color="auto"/>
              <w:right w:val="single" w:sz="4" w:space="0" w:color="auto"/>
            </w:tcBorders>
          </w:tcPr>
          <w:p w:rsidR="00B21D98" w:rsidRPr="0032306B" w:rsidRDefault="00B21D98" w:rsidP="00B21D98">
            <w:pPr>
              <w:rPr>
                <w:rFonts w:cs="Arial"/>
              </w:rPr>
            </w:pPr>
            <w:r w:rsidRPr="0032306B">
              <w:rPr>
                <w:rFonts w:cs="Arial"/>
              </w:rPr>
              <w:t>Poor access to cultural enrichment</w:t>
            </w:r>
          </w:p>
        </w:tc>
        <w:tc>
          <w:tcPr>
            <w:tcW w:w="4860" w:type="dxa"/>
            <w:tcBorders>
              <w:top w:val="single" w:sz="4" w:space="0" w:color="auto"/>
              <w:left w:val="single" w:sz="4" w:space="0" w:color="auto"/>
              <w:bottom w:val="single" w:sz="4" w:space="0" w:color="auto"/>
              <w:right w:val="single" w:sz="4" w:space="0" w:color="auto"/>
            </w:tcBorders>
          </w:tcPr>
          <w:p w:rsidR="00B21D98" w:rsidRPr="00B21D98" w:rsidRDefault="00B21D98" w:rsidP="00B21D98">
            <w:pPr>
              <w:pStyle w:val="ListParagraph"/>
              <w:numPr>
                <w:ilvl w:val="0"/>
                <w:numId w:val="7"/>
              </w:numPr>
              <w:rPr>
                <w:rFonts w:cs="Arial"/>
              </w:rPr>
            </w:pPr>
            <w:r w:rsidRPr="00B21D98">
              <w:rPr>
                <w:rFonts w:cs="Arial"/>
              </w:rPr>
              <w:t>Throughout the year, visitors are invited into school or trips are made out of school to support learning in the curriculum. These are subsidised for those children classed as disadvantaged.</w:t>
            </w:r>
          </w:p>
        </w:tc>
        <w:tc>
          <w:tcPr>
            <w:tcW w:w="1326" w:type="dxa"/>
            <w:tcBorders>
              <w:top w:val="single" w:sz="4" w:space="0" w:color="auto"/>
              <w:left w:val="single" w:sz="4" w:space="0" w:color="auto"/>
              <w:bottom w:val="single" w:sz="4" w:space="0" w:color="auto"/>
              <w:right w:val="single" w:sz="4" w:space="0" w:color="auto"/>
            </w:tcBorders>
          </w:tcPr>
          <w:p w:rsidR="00B21D98" w:rsidRPr="0032306B" w:rsidRDefault="00B21D98" w:rsidP="00B21D98">
            <w:pPr>
              <w:rPr>
                <w:rFonts w:cs="Arial"/>
              </w:rPr>
            </w:pPr>
            <w:r w:rsidRPr="0032306B">
              <w:rPr>
                <w:rFonts w:cs="Arial"/>
              </w:rPr>
              <w:t>All PP children</w:t>
            </w:r>
          </w:p>
        </w:tc>
        <w:tc>
          <w:tcPr>
            <w:tcW w:w="2228" w:type="dxa"/>
            <w:tcBorders>
              <w:top w:val="single" w:sz="4" w:space="0" w:color="auto"/>
              <w:left w:val="single" w:sz="4" w:space="0" w:color="auto"/>
              <w:bottom w:val="single" w:sz="4" w:space="0" w:color="auto"/>
              <w:right w:val="single" w:sz="4" w:space="0" w:color="auto"/>
            </w:tcBorders>
          </w:tcPr>
          <w:p w:rsidR="00B21D98" w:rsidRPr="0032306B" w:rsidRDefault="000751EF" w:rsidP="000751EF">
            <w:pPr>
              <w:rPr>
                <w:rFonts w:cs="Arial"/>
              </w:rPr>
            </w:pPr>
            <w:r>
              <w:rPr>
                <w:rFonts w:cs="Arial"/>
              </w:rPr>
              <w:t>£6000</w:t>
            </w:r>
            <w:r w:rsidR="00B21D98" w:rsidRPr="0032306B">
              <w:rPr>
                <w:rFonts w:cs="Arial"/>
              </w:rPr>
              <w:t xml:space="preserve"> </w:t>
            </w:r>
          </w:p>
        </w:tc>
      </w:tr>
      <w:tr w:rsidR="001537E8" w:rsidRPr="0032306B" w:rsidTr="00B21D98">
        <w:trPr>
          <w:trHeight w:val="283"/>
        </w:trPr>
        <w:tc>
          <w:tcPr>
            <w:tcW w:w="2323" w:type="dxa"/>
            <w:tcBorders>
              <w:top w:val="single" w:sz="4" w:space="0" w:color="auto"/>
              <w:left w:val="single" w:sz="4" w:space="0" w:color="auto"/>
              <w:bottom w:val="single" w:sz="4" w:space="0" w:color="auto"/>
              <w:right w:val="single" w:sz="4" w:space="0" w:color="auto"/>
            </w:tcBorders>
          </w:tcPr>
          <w:p w:rsidR="001537E8" w:rsidRPr="0032306B" w:rsidRDefault="001537E8" w:rsidP="00B21D98">
            <w:pPr>
              <w:rPr>
                <w:rFonts w:cs="Arial"/>
              </w:rPr>
            </w:pPr>
            <w:r>
              <w:rPr>
                <w:rFonts w:cs="Arial"/>
              </w:rPr>
              <w:t xml:space="preserve">Inappropriate uniform/footwear </w:t>
            </w:r>
          </w:p>
        </w:tc>
        <w:tc>
          <w:tcPr>
            <w:tcW w:w="4860" w:type="dxa"/>
            <w:tcBorders>
              <w:top w:val="single" w:sz="4" w:space="0" w:color="auto"/>
              <w:left w:val="single" w:sz="4" w:space="0" w:color="auto"/>
              <w:bottom w:val="single" w:sz="4" w:space="0" w:color="auto"/>
              <w:right w:val="single" w:sz="4" w:space="0" w:color="auto"/>
            </w:tcBorders>
          </w:tcPr>
          <w:p w:rsidR="001537E8" w:rsidRPr="00B21D98" w:rsidRDefault="001537E8" w:rsidP="00B21D98">
            <w:pPr>
              <w:pStyle w:val="ListParagraph"/>
              <w:numPr>
                <w:ilvl w:val="0"/>
                <w:numId w:val="7"/>
              </w:numPr>
              <w:rPr>
                <w:rFonts w:cs="Arial"/>
              </w:rPr>
            </w:pPr>
            <w:r>
              <w:rPr>
                <w:rFonts w:cs="Arial"/>
              </w:rPr>
              <w:t>Budget allocation to supply children with correct uniform.</w:t>
            </w:r>
          </w:p>
        </w:tc>
        <w:tc>
          <w:tcPr>
            <w:tcW w:w="1326" w:type="dxa"/>
            <w:tcBorders>
              <w:top w:val="single" w:sz="4" w:space="0" w:color="auto"/>
              <w:left w:val="single" w:sz="4" w:space="0" w:color="auto"/>
              <w:bottom w:val="single" w:sz="4" w:space="0" w:color="auto"/>
              <w:right w:val="single" w:sz="4" w:space="0" w:color="auto"/>
            </w:tcBorders>
          </w:tcPr>
          <w:p w:rsidR="001537E8" w:rsidRPr="0032306B" w:rsidRDefault="00BA1BCF" w:rsidP="00B21D98">
            <w:pPr>
              <w:rPr>
                <w:rFonts w:cs="Arial"/>
              </w:rPr>
            </w:pPr>
            <w:r>
              <w:rPr>
                <w:rFonts w:cs="Arial"/>
              </w:rPr>
              <w:t>All PP children</w:t>
            </w:r>
          </w:p>
        </w:tc>
        <w:tc>
          <w:tcPr>
            <w:tcW w:w="2228" w:type="dxa"/>
            <w:tcBorders>
              <w:top w:val="single" w:sz="4" w:space="0" w:color="auto"/>
              <w:left w:val="single" w:sz="4" w:space="0" w:color="auto"/>
              <w:bottom w:val="single" w:sz="4" w:space="0" w:color="auto"/>
              <w:right w:val="single" w:sz="4" w:space="0" w:color="auto"/>
            </w:tcBorders>
          </w:tcPr>
          <w:p w:rsidR="001537E8" w:rsidRPr="0032306B" w:rsidRDefault="00BA1BCF" w:rsidP="000751EF">
            <w:pPr>
              <w:rPr>
                <w:rFonts w:cs="Arial"/>
              </w:rPr>
            </w:pPr>
            <w:r>
              <w:rPr>
                <w:rFonts w:cs="Arial"/>
              </w:rPr>
              <w:t>£</w:t>
            </w:r>
            <w:r w:rsidR="000751EF">
              <w:rPr>
                <w:rFonts w:cs="Arial"/>
              </w:rPr>
              <w:t>669</w:t>
            </w:r>
          </w:p>
        </w:tc>
      </w:tr>
      <w:tr w:rsidR="001537E8" w:rsidRPr="0032306B" w:rsidTr="00B21D98">
        <w:trPr>
          <w:trHeight w:val="283"/>
        </w:trPr>
        <w:tc>
          <w:tcPr>
            <w:tcW w:w="2323" w:type="dxa"/>
            <w:tcBorders>
              <w:top w:val="single" w:sz="4" w:space="0" w:color="auto"/>
              <w:left w:val="single" w:sz="4" w:space="0" w:color="auto"/>
              <w:bottom w:val="single" w:sz="4" w:space="0" w:color="auto"/>
              <w:right w:val="single" w:sz="4" w:space="0" w:color="auto"/>
            </w:tcBorders>
          </w:tcPr>
          <w:p w:rsidR="001537E8" w:rsidRDefault="001537E8" w:rsidP="00B21D98">
            <w:pPr>
              <w:rPr>
                <w:rFonts w:cs="Arial"/>
              </w:rPr>
            </w:pPr>
          </w:p>
        </w:tc>
        <w:tc>
          <w:tcPr>
            <w:tcW w:w="4860" w:type="dxa"/>
            <w:tcBorders>
              <w:top w:val="single" w:sz="4" w:space="0" w:color="auto"/>
              <w:left w:val="single" w:sz="4" w:space="0" w:color="auto"/>
              <w:bottom w:val="single" w:sz="4" w:space="0" w:color="auto"/>
              <w:right w:val="single" w:sz="4" w:space="0" w:color="auto"/>
            </w:tcBorders>
          </w:tcPr>
          <w:p w:rsidR="001537E8" w:rsidRPr="00BA1BCF" w:rsidRDefault="001537E8" w:rsidP="00BA1BCF">
            <w:pPr>
              <w:rPr>
                <w:rFonts w:cs="Arial"/>
              </w:rPr>
            </w:pPr>
          </w:p>
        </w:tc>
        <w:tc>
          <w:tcPr>
            <w:tcW w:w="1326" w:type="dxa"/>
            <w:tcBorders>
              <w:top w:val="single" w:sz="4" w:space="0" w:color="auto"/>
              <w:left w:val="single" w:sz="4" w:space="0" w:color="auto"/>
              <w:bottom w:val="single" w:sz="4" w:space="0" w:color="auto"/>
              <w:right w:val="single" w:sz="4" w:space="0" w:color="auto"/>
            </w:tcBorders>
          </w:tcPr>
          <w:p w:rsidR="001537E8" w:rsidRPr="0032306B" w:rsidRDefault="001537E8" w:rsidP="00B21D98">
            <w:pPr>
              <w:rPr>
                <w:rFonts w:cs="Arial"/>
              </w:rPr>
            </w:pPr>
          </w:p>
        </w:tc>
        <w:tc>
          <w:tcPr>
            <w:tcW w:w="2228" w:type="dxa"/>
            <w:tcBorders>
              <w:top w:val="single" w:sz="4" w:space="0" w:color="auto"/>
              <w:left w:val="single" w:sz="4" w:space="0" w:color="auto"/>
              <w:bottom w:val="single" w:sz="4" w:space="0" w:color="auto"/>
              <w:right w:val="single" w:sz="4" w:space="0" w:color="auto"/>
            </w:tcBorders>
          </w:tcPr>
          <w:p w:rsidR="001537E8" w:rsidRPr="0032306B" w:rsidRDefault="001537E8" w:rsidP="00B21D98">
            <w:pPr>
              <w:rPr>
                <w:rFonts w:cs="Arial"/>
              </w:rPr>
            </w:pPr>
          </w:p>
        </w:tc>
      </w:tr>
      <w:tr w:rsidR="00B21D98" w:rsidRPr="0032306B" w:rsidTr="00B21D98">
        <w:trPr>
          <w:trHeight w:val="283"/>
        </w:trPr>
        <w:tc>
          <w:tcPr>
            <w:tcW w:w="8509" w:type="dxa"/>
            <w:gridSpan w:val="3"/>
            <w:tcBorders>
              <w:top w:val="single" w:sz="4" w:space="0" w:color="auto"/>
              <w:left w:val="single" w:sz="4" w:space="0" w:color="auto"/>
              <w:bottom w:val="single" w:sz="4" w:space="0" w:color="auto"/>
              <w:right w:val="single" w:sz="4" w:space="0" w:color="auto"/>
            </w:tcBorders>
          </w:tcPr>
          <w:p w:rsidR="00B21D98" w:rsidRPr="00B21D98" w:rsidRDefault="00B21D98" w:rsidP="00B21D98">
            <w:pPr>
              <w:jc w:val="right"/>
              <w:rPr>
                <w:rFonts w:cs="Arial"/>
                <w:b/>
                <w:sz w:val="24"/>
              </w:rPr>
            </w:pPr>
            <w:r w:rsidRPr="00B21D98">
              <w:rPr>
                <w:rFonts w:cs="Arial"/>
                <w:b/>
                <w:sz w:val="24"/>
              </w:rPr>
              <w:t>Total Expenditure</w:t>
            </w:r>
          </w:p>
        </w:tc>
        <w:tc>
          <w:tcPr>
            <w:tcW w:w="2228" w:type="dxa"/>
            <w:tcBorders>
              <w:top w:val="single" w:sz="4" w:space="0" w:color="auto"/>
              <w:left w:val="single" w:sz="4" w:space="0" w:color="auto"/>
              <w:bottom w:val="single" w:sz="4" w:space="0" w:color="auto"/>
              <w:right w:val="single" w:sz="4" w:space="0" w:color="auto"/>
            </w:tcBorders>
          </w:tcPr>
          <w:p w:rsidR="00B21D98" w:rsidRPr="00B21D98" w:rsidRDefault="008F4766" w:rsidP="00B21D98">
            <w:pPr>
              <w:rPr>
                <w:rFonts w:cs="Arial"/>
                <w:b/>
                <w:sz w:val="24"/>
              </w:rPr>
            </w:pPr>
            <w:r>
              <w:rPr>
                <w:rFonts w:cs="Arial"/>
                <w:b/>
                <w:sz w:val="24"/>
              </w:rPr>
              <w:t>£69 300</w:t>
            </w:r>
            <w:bookmarkStart w:id="0" w:name="_GoBack"/>
            <w:bookmarkEnd w:id="0"/>
          </w:p>
        </w:tc>
      </w:tr>
    </w:tbl>
    <w:p w:rsidR="00860152" w:rsidRDefault="00860152"/>
    <w:p w:rsidR="00F52106" w:rsidRDefault="00F52106"/>
    <w:sectPr w:rsidR="00F52106" w:rsidSect="00B21D9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66C" w:rsidRDefault="00DB266C" w:rsidP="00B21D98">
      <w:pPr>
        <w:spacing w:after="0" w:line="240" w:lineRule="auto"/>
      </w:pPr>
      <w:r>
        <w:separator/>
      </w:r>
    </w:p>
  </w:endnote>
  <w:endnote w:type="continuationSeparator" w:id="0">
    <w:p w:rsidR="00DB266C" w:rsidRDefault="00DB266C" w:rsidP="00B21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66C" w:rsidRDefault="00DB266C" w:rsidP="00B21D98">
      <w:pPr>
        <w:spacing w:after="0" w:line="240" w:lineRule="auto"/>
      </w:pPr>
      <w:r>
        <w:separator/>
      </w:r>
    </w:p>
  </w:footnote>
  <w:footnote w:type="continuationSeparator" w:id="0">
    <w:p w:rsidR="00DB266C" w:rsidRDefault="00DB266C" w:rsidP="00B21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194D"/>
    <w:multiLevelType w:val="hybridMultilevel"/>
    <w:tmpl w:val="B0FC2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DE5C9F"/>
    <w:multiLevelType w:val="hybridMultilevel"/>
    <w:tmpl w:val="9788E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0B3FC9"/>
    <w:multiLevelType w:val="hybridMultilevel"/>
    <w:tmpl w:val="D01C7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D8B03FA"/>
    <w:multiLevelType w:val="hybridMultilevel"/>
    <w:tmpl w:val="34D41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0903CC4"/>
    <w:multiLevelType w:val="hybridMultilevel"/>
    <w:tmpl w:val="DA50E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26A15AA"/>
    <w:multiLevelType w:val="hybridMultilevel"/>
    <w:tmpl w:val="8244D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99525E2"/>
    <w:multiLevelType w:val="hybridMultilevel"/>
    <w:tmpl w:val="69E27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152"/>
    <w:rsid w:val="000751EF"/>
    <w:rsid w:val="000B49C5"/>
    <w:rsid w:val="001537E8"/>
    <w:rsid w:val="002757DC"/>
    <w:rsid w:val="00441976"/>
    <w:rsid w:val="00495B56"/>
    <w:rsid w:val="006B2552"/>
    <w:rsid w:val="008135BB"/>
    <w:rsid w:val="00860152"/>
    <w:rsid w:val="008F4766"/>
    <w:rsid w:val="009A5F1A"/>
    <w:rsid w:val="009B2320"/>
    <w:rsid w:val="00B21D98"/>
    <w:rsid w:val="00BA1BCF"/>
    <w:rsid w:val="00DB266C"/>
    <w:rsid w:val="00E351AD"/>
    <w:rsid w:val="00E46FD4"/>
    <w:rsid w:val="00E97446"/>
    <w:rsid w:val="00F52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631A8"/>
  <w15:chartTrackingRefBased/>
  <w15:docId w15:val="{C1B158FD-9E75-4AF0-87D1-6FE4E8C9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1D98"/>
    <w:pPr>
      <w:ind w:left="720"/>
      <w:contextualSpacing/>
    </w:pPr>
  </w:style>
  <w:style w:type="paragraph" w:styleId="Header">
    <w:name w:val="header"/>
    <w:basedOn w:val="Normal"/>
    <w:link w:val="HeaderChar"/>
    <w:uiPriority w:val="99"/>
    <w:unhideWhenUsed/>
    <w:rsid w:val="00B21D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D98"/>
  </w:style>
  <w:style w:type="paragraph" w:styleId="Footer">
    <w:name w:val="footer"/>
    <w:basedOn w:val="Normal"/>
    <w:link w:val="FooterChar"/>
    <w:uiPriority w:val="99"/>
    <w:unhideWhenUsed/>
    <w:rsid w:val="00B21D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D2B04-EAB0-4F62-911D-EEB4C7F27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6055, head</dc:creator>
  <cp:keywords/>
  <dc:description/>
  <cp:lastModifiedBy>6055, head</cp:lastModifiedBy>
  <cp:revision>7</cp:revision>
  <dcterms:created xsi:type="dcterms:W3CDTF">2019-02-08T10:22:00Z</dcterms:created>
  <dcterms:modified xsi:type="dcterms:W3CDTF">2019-09-12T12:53:00Z</dcterms:modified>
</cp:coreProperties>
</file>